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DF22" w14:textId="77777777" w:rsidR="001E6091" w:rsidRDefault="001E6091" w:rsidP="001E6091">
      <w:pPr>
        <w:spacing w:after="0"/>
        <w:jc w:val="center"/>
        <w:rPr>
          <w:rFonts w:cstheme="minorHAnsi"/>
          <w:b/>
          <w:sz w:val="24"/>
        </w:rPr>
      </w:pPr>
      <w:r w:rsidRPr="0000683D">
        <w:rPr>
          <w:rFonts w:cstheme="minorHAnsi"/>
          <w:b/>
          <w:sz w:val="24"/>
        </w:rPr>
        <w:t xml:space="preserve">ΜΑΘΗΜΑΤΑ </w:t>
      </w:r>
      <w:r>
        <w:rPr>
          <w:rFonts w:cstheme="minorHAnsi"/>
          <w:b/>
          <w:sz w:val="24"/>
        </w:rPr>
        <w:t xml:space="preserve">ΕΠΙΛΟΓΗΣ ΤΟΥ Π.Μ.Σ. </w:t>
      </w:r>
    </w:p>
    <w:p w14:paraId="7BA0BD84" w14:textId="77777777" w:rsidR="001E6091" w:rsidRPr="0000683D" w:rsidRDefault="001E6091" w:rsidP="001E6091">
      <w:pPr>
        <w:spacing w:after="0"/>
        <w:jc w:val="center"/>
        <w:rPr>
          <w:rFonts w:cstheme="minorHAnsi"/>
          <w:b/>
          <w:sz w:val="24"/>
        </w:rPr>
      </w:pPr>
      <w:r w:rsidRPr="001E6091">
        <w:rPr>
          <w:rFonts w:cstheme="minorHAnsi"/>
          <w:b/>
          <w:sz w:val="24"/>
        </w:rPr>
        <w:t>«Ολοκληρωμένα Συστήματα Φυτοπροστασίας και Διαχείρισης του Περιβάλλοντος»</w:t>
      </w:r>
    </w:p>
    <w:p w14:paraId="60936A90" w14:textId="77777777" w:rsidR="001E6091" w:rsidRPr="0000683D" w:rsidRDefault="001E6091" w:rsidP="001E6091">
      <w:pPr>
        <w:spacing w:after="0"/>
        <w:jc w:val="center"/>
        <w:rPr>
          <w:rFonts w:cstheme="minorHAnsi"/>
          <w:b/>
        </w:rPr>
      </w:pPr>
    </w:p>
    <w:p w14:paraId="45FADE76" w14:textId="77777777" w:rsidR="00130CD6" w:rsidRPr="0000683D" w:rsidRDefault="00130CD6" w:rsidP="00130CD6">
      <w:pPr>
        <w:spacing w:after="120"/>
        <w:jc w:val="both"/>
        <w:rPr>
          <w:rFonts w:cstheme="minorHAnsi"/>
          <w:b/>
        </w:rPr>
      </w:pPr>
      <w:r w:rsidRPr="0000683D">
        <w:rPr>
          <w:rFonts w:cstheme="minorHAnsi"/>
          <w:b/>
        </w:rPr>
        <w:t>1. ΣΥΓΧΡΟΝΕΣ ΜΕΘΟΔΟΙ ΔΙΑΓΝΩΣΗΣ ΑΣΘΕΝΕΙΩΝ ΚΑΙ ΕΧΘΡΩΝ ΤΩΝ ΚΑΛΛΙΕΡΓΕΙΩΝ</w:t>
      </w:r>
    </w:p>
    <w:p w14:paraId="44352F9B" w14:textId="46FB80F0" w:rsidR="00130CD6" w:rsidRPr="0000683D" w:rsidRDefault="00130CD6" w:rsidP="00130CD6">
      <w:pPr>
        <w:jc w:val="both"/>
        <w:rPr>
          <w:i/>
        </w:rPr>
      </w:pPr>
      <w:r w:rsidRPr="0000683D">
        <w:rPr>
          <w:i/>
        </w:rPr>
        <w:t xml:space="preserve">Διδάσκοντες : </w:t>
      </w:r>
      <w:proofErr w:type="spellStart"/>
      <w:r w:rsidRPr="0000683D">
        <w:rPr>
          <w:i/>
        </w:rPr>
        <w:t>Καθ</w:t>
      </w:r>
      <w:proofErr w:type="spellEnd"/>
      <w:r w:rsidRPr="0000683D">
        <w:rPr>
          <w:i/>
        </w:rPr>
        <w:t xml:space="preserve">. Ε. Παπλωματάς, </w:t>
      </w:r>
      <w:proofErr w:type="spellStart"/>
      <w:r w:rsidRPr="0000683D">
        <w:rPr>
          <w:i/>
        </w:rPr>
        <w:t>Καθ</w:t>
      </w:r>
      <w:proofErr w:type="spellEnd"/>
      <w:r w:rsidRPr="0000683D">
        <w:rPr>
          <w:i/>
        </w:rPr>
        <w:t>. Γ. Παπαδούλης,</w:t>
      </w:r>
      <w:r w:rsidRPr="00B94DE4">
        <w:rPr>
          <w:i/>
        </w:rPr>
        <w:t xml:space="preserve"> </w:t>
      </w:r>
      <w:proofErr w:type="spellStart"/>
      <w:r w:rsidRPr="0000683D">
        <w:rPr>
          <w:i/>
        </w:rPr>
        <w:t>Καθ</w:t>
      </w:r>
      <w:proofErr w:type="spellEnd"/>
      <w:r w:rsidRPr="0000683D">
        <w:rPr>
          <w:i/>
        </w:rPr>
        <w:t xml:space="preserve">. Δ. </w:t>
      </w:r>
      <w:proofErr w:type="spellStart"/>
      <w:r w:rsidRPr="00B15362">
        <w:rPr>
          <w:i/>
        </w:rPr>
        <w:t>Τσιτσιγιάννης</w:t>
      </w:r>
      <w:proofErr w:type="spellEnd"/>
      <w:r w:rsidRPr="00B15362">
        <w:rPr>
          <w:i/>
        </w:rPr>
        <w:t xml:space="preserve">, Αν. </w:t>
      </w:r>
      <w:proofErr w:type="spellStart"/>
      <w:r w:rsidRPr="00B15362">
        <w:rPr>
          <w:i/>
        </w:rPr>
        <w:t>Καθ</w:t>
      </w:r>
      <w:proofErr w:type="spellEnd"/>
      <w:r w:rsidRPr="00B15362">
        <w:rPr>
          <w:i/>
        </w:rPr>
        <w:t xml:space="preserve">. Δ. Περδίκης, Αν. </w:t>
      </w:r>
      <w:proofErr w:type="spellStart"/>
      <w:r w:rsidRPr="00B15362">
        <w:rPr>
          <w:i/>
        </w:rPr>
        <w:t>Καθ</w:t>
      </w:r>
      <w:proofErr w:type="spellEnd"/>
      <w:r w:rsidRPr="00B15362">
        <w:rPr>
          <w:i/>
        </w:rPr>
        <w:t xml:space="preserve">. Ε. Χατζηβασιλείου, </w:t>
      </w:r>
      <w:proofErr w:type="spellStart"/>
      <w:r>
        <w:rPr>
          <w:i/>
        </w:rPr>
        <w:t>Επικ</w:t>
      </w:r>
      <w:proofErr w:type="spellEnd"/>
      <w:r>
        <w:rPr>
          <w:i/>
        </w:rPr>
        <w:t xml:space="preserve">. </w:t>
      </w:r>
      <w:proofErr w:type="spellStart"/>
      <w:r>
        <w:rPr>
          <w:i/>
        </w:rPr>
        <w:t>Καθ</w:t>
      </w:r>
      <w:proofErr w:type="spellEnd"/>
      <w:r>
        <w:rPr>
          <w:i/>
        </w:rPr>
        <w:t>.</w:t>
      </w:r>
      <w:r w:rsidRPr="00B15362">
        <w:rPr>
          <w:i/>
        </w:rPr>
        <w:t xml:space="preserve"> Α. Τζίμα</w:t>
      </w:r>
      <w:r>
        <w:rPr>
          <w:i/>
        </w:rPr>
        <w:t xml:space="preserve">, </w:t>
      </w:r>
      <w:proofErr w:type="spellStart"/>
      <w:r w:rsidRPr="00130CD6">
        <w:rPr>
          <w:i/>
        </w:rPr>
        <w:t>Επικ</w:t>
      </w:r>
      <w:proofErr w:type="spellEnd"/>
      <w:r w:rsidRPr="00130CD6">
        <w:rPr>
          <w:i/>
        </w:rPr>
        <w:t xml:space="preserve">. </w:t>
      </w:r>
      <w:proofErr w:type="spellStart"/>
      <w:r w:rsidRPr="00130CD6">
        <w:rPr>
          <w:i/>
        </w:rPr>
        <w:t>Καθ</w:t>
      </w:r>
      <w:proofErr w:type="spellEnd"/>
      <w:r w:rsidRPr="00130CD6">
        <w:rPr>
          <w:i/>
        </w:rPr>
        <w:t xml:space="preserve">. Ι. </w:t>
      </w:r>
      <w:proofErr w:type="spellStart"/>
      <w:r w:rsidRPr="00130CD6">
        <w:rPr>
          <w:i/>
        </w:rPr>
        <w:t>Στριγγλής</w:t>
      </w:r>
      <w:proofErr w:type="spellEnd"/>
      <w:r w:rsidRPr="00130CD6">
        <w:rPr>
          <w:i/>
        </w:rPr>
        <w:t>,</w:t>
      </w:r>
      <w:r w:rsidRPr="0052781A">
        <w:rPr>
          <w:i/>
        </w:rPr>
        <w:t xml:space="preserve">  </w:t>
      </w:r>
      <w:r w:rsidR="00F61AA0">
        <w:rPr>
          <w:i/>
        </w:rPr>
        <w:t xml:space="preserve">Δρ. </w:t>
      </w:r>
      <w:r>
        <w:rPr>
          <w:i/>
        </w:rPr>
        <w:t xml:space="preserve">Α. </w:t>
      </w:r>
      <w:proofErr w:type="spellStart"/>
      <w:r>
        <w:rPr>
          <w:i/>
        </w:rPr>
        <w:t>Βενιεράκη</w:t>
      </w:r>
      <w:proofErr w:type="spellEnd"/>
      <w:r w:rsidR="00B13089">
        <w:rPr>
          <w:i/>
        </w:rPr>
        <w:t xml:space="preserve"> (Ε</w:t>
      </w:r>
      <w:r w:rsidR="00F61AA0">
        <w:rPr>
          <w:i/>
        </w:rPr>
        <w:t>.</w:t>
      </w:r>
      <w:r w:rsidR="00B13089">
        <w:rPr>
          <w:i/>
        </w:rPr>
        <w:t>ΔΙ</w:t>
      </w:r>
      <w:r w:rsidR="00F61AA0">
        <w:rPr>
          <w:i/>
        </w:rPr>
        <w:t>.</w:t>
      </w:r>
      <w:r w:rsidR="00B13089">
        <w:rPr>
          <w:i/>
        </w:rPr>
        <w:t>Π</w:t>
      </w:r>
      <w:r w:rsidR="00F61AA0">
        <w:rPr>
          <w:i/>
        </w:rPr>
        <w:t>.</w:t>
      </w:r>
      <w:r w:rsidR="00B13089">
        <w:rPr>
          <w:i/>
        </w:rPr>
        <w:t>)</w:t>
      </w:r>
    </w:p>
    <w:p w14:paraId="477025E0" w14:textId="77777777" w:rsidR="00130CD6" w:rsidRPr="0000683D" w:rsidRDefault="00130CD6" w:rsidP="00130CD6">
      <w:pPr>
        <w:spacing w:after="160"/>
        <w:jc w:val="both"/>
        <w:rPr>
          <w:color w:val="000000"/>
        </w:rPr>
      </w:pPr>
      <w:r w:rsidRPr="0000683D">
        <w:rPr>
          <w:color w:val="000000"/>
        </w:rPr>
        <w:t xml:space="preserve">Διάγνωση παρασιτικών και μη-παρασιτικών ασθενειών στον αγρό. Εκτίμηση των παραγόντων που προκαλούν ασθένειες σε επίπεδο καλλιέργειας, φυτού και εργαστηρίου. Αναγνώριση συμπτωμάτων και σημείων ανά κατηγορίες ασθενειών. Παρατήρηση κατανομής των συμπτωμάτων στον αγρό. </w:t>
      </w:r>
      <w:proofErr w:type="spellStart"/>
      <w:r w:rsidRPr="0000683D">
        <w:rPr>
          <w:color w:val="000000"/>
        </w:rPr>
        <w:t>Παθογνωμονικά</w:t>
      </w:r>
      <w:proofErr w:type="spellEnd"/>
      <w:r w:rsidRPr="0000683D">
        <w:rPr>
          <w:color w:val="000000"/>
        </w:rPr>
        <w:t xml:space="preserve"> συμπτώματα. Εξέταση του ιστορικού της καλλιέργειας. Περιγραφή σταδίων για την αναγνώριση των παρασιτικών και μη-παρασιτικών ασθενειών σε επίπεδο καλλιέργειας. Κλινική και εργαστηριακή διάγνωση. </w:t>
      </w:r>
      <w:r w:rsidRPr="0000683D">
        <w:rPr>
          <w:rFonts w:cstheme="minorHAnsi"/>
        </w:rPr>
        <w:t>Κλασική, βιοχημική, μοριακή διάγνωση. Ευφυής διάγνωση ασθενειών με ηλεκτρονικά μέσα (</w:t>
      </w:r>
      <w:proofErr w:type="spellStart"/>
      <w:r w:rsidRPr="0000683D">
        <w:rPr>
          <w:rFonts w:cstheme="minorHAnsi"/>
        </w:rPr>
        <w:t>πολυφασματικές</w:t>
      </w:r>
      <w:proofErr w:type="spellEnd"/>
      <w:r w:rsidRPr="0000683D">
        <w:rPr>
          <w:rFonts w:cstheme="minorHAnsi"/>
        </w:rPr>
        <w:t xml:space="preserve"> κάμερες, αισθητήρες, </w:t>
      </w:r>
      <w:proofErr w:type="spellStart"/>
      <w:r w:rsidRPr="0000683D">
        <w:rPr>
          <w:rFonts w:cstheme="minorHAnsi"/>
        </w:rPr>
        <w:t>φασματοφωτόμετρα</w:t>
      </w:r>
      <w:proofErr w:type="spellEnd"/>
      <w:r w:rsidRPr="0000683D">
        <w:rPr>
          <w:rFonts w:cstheme="minorHAnsi"/>
        </w:rPr>
        <w:t>)  κ.α.</w:t>
      </w:r>
    </w:p>
    <w:p w14:paraId="3469D0AD" w14:textId="77777777" w:rsidR="00130CD6" w:rsidRPr="0000683D" w:rsidRDefault="00130CD6" w:rsidP="00130CD6">
      <w:pPr>
        <w:spacing w:after="120"/>
        <w:jc w:val="both"/>
        <w:rPr>
          <w:color w:val="000000"/>
        </w:rPr>
      </w:pPr>
      <w:r w:rsidRPr="0000683D">
        <w:rPr>
          <w:color w:val="000000"/>
        </w:rPr>
        <w:t xml:space="preserve">Διάγνωση των προσβολών από έντομα και εκτίμηση των παραγόντων που τις προκάλεσαν σε επίπεδο καλλιέργειας και φυτού. Αναζήτηση και συλλογή των απαραίτητων δεδομένων για την λήψη απόφασης για ψεκασμό εναντίον εντόμων-εχθρών των καλλιεργειών. Διάγνωση και </w:t>
      </w:r>
      <w:proofErr w:type="spellStart"/>
      <w:r w:rsidRPr="0000683D">
        <w:rPr>
          <w:color w:val="000000"/>
        </w:rPr>
        <w:t>συνταγογράφηση</w:t>
      </w:r>
      <w:proofErr w:type="spellEnd"/>
      <w:r w:rsidRPr="0000683D">
        <w:rPr>
          <w:color w:val="000000"/>
        </w:rPr>
        <w:t>. Σύγχρονες μέθοδοι παρακολούθησης των πληθυσμών επιβλαβών εντόμων με ηλεκτρονικά μέσα.</w:t>
      </w:r>
    </w:p>
    <w:p w14:paraId="3E607D77" w14:textId="77777777" w:rsidR="001E6091" w:rsidRPr="0000683D" w:rsidRDefault="001E6091" w:rsidP="001E6091">
      <w:pPr>
        <w:spacing w:after="0"/>
        <w:jc w:val="both"/>
        <w:rPr>
          <w:color w:val="000000"/>
        </w:rPr>
      </w:pPr>
    </w:p>
    <w:p w14:paraId="16BA0A23" w14:textId="77777777" w:rsidR="001E6091" w:rsidRPr="0000683D" w:rsidRDefault="001E6091" w:rsidP="001E6091">
      <w:pPr>
        <w:spacing w:after="120"/>
        <w:jc w:val="both"/>
        <w:rPr>
          <w:rFonts w:cstheme="minorHAnsi"/>
          <w:b/>
        </w:rPr>
      </w:pPr>
      <w:r w:rsidRPr="0000683D">
        <w:rPr>
          <w:rFonts w:cstheme="minorHAnsi"/>
          <w:b/>
        </w:rPr>
        <w:t>2. ΟΛΟΚΛΗΡΩΜΕΝΗ ΑΝΤΙΜΕΤΩΠΙΣΗ ΕΧΘΡΩΝ ΤΩΝ ΚΑΛΛΙΕΡΓΕΙΩΝ</w:t>
      </w:r>
    </w:p>
    <w:p w14:paraId="7A239443" w14:textId="5C8FC4D1" w:rsidR="001E6091" w:rsidRPr="0000683D" w:rsidRDefault="001E6091" w:rsidP="001E6091">
      <w:pPr>
        <w:spacing w:after="0"/>
        <w:jc w:val="both"/>
        <w:rPr>
          <w:i/>
        </w:rPr>
      </w:pPr>
      <w:r w:rsidRPr="0000683D">
        <w:rPr>
          <w:i/>
        </w:rPr>
        <w:t xml:space="preserve">Διδάσκοντες : </w:t>
      </w:r>
      <w:proofErr w:type="spellStart"/>
      <w:r w:rsidRPr="0000683D">
        <w:rPr>
          <w:i/>
        </w:rPr>
        <w:t>Καθ</w:t>
      </w:r>
      <w:proofErr w:type="spellEnd"/>
      <w:r w:rsidRPr="0000683D">
        <w:rPr>
          <w:i/>
        </w:rPr>
        <w:t xml:space="preserve">. Γ. </w:t>
      </w:r>
      <w:r w:rsidRPr="00B15362">
        <w:rPr>
          <w:i/>
        </w:rPr>
        <w:t xml:space="preserve">Παπαδούλης, </w:t>
      </w:r>
      <w:r w:rsidR="00B713C3" w:rsidRPr="00B15362">
        <w:rPr>
          <w:i/>
        </w:rPr>
        <w:t xml:space="preserve">Αν. </w:t>
      </w:r>
      <w:proofErr w:type="spellStart"/>
      <w:r w:rsidRPr="00B15362">
        <w:rPr>
          <w:i/>
        </w:rPr>
        <w:t>Καθ</w:t>
      </w:r>
      <w:proofErr w:type="spellEnd"/>
      <w:r w:rsidRPr="00B15362">
        <w:rPr>
          <w:i/>
        </w:rPr>
        <w:t>. Δ. Περδίκης,</w:t>
      </w:r>
      <w:r w:rsidR="00B94DE4" w:rsidRPr="00B94DE4">
        <w:rPr>
          <w:i/>
        </w:rPr>
        <w:t xml:space="preserve"> </w:t>
      </w:r>
      <w:r w:rsidR="00B94DE4">
        <w:rPr>
          <w:i/>
        </w:rPr>
        <w:t>Αν</w:t>
      </w:r>
      <w:r w:rsidRPr="00B15362">
        <w:rPr>
          <w:i/>
        </w:rPr>
        <w:t xml:space="preserve">. </w:t>
      </w:r>
      <w:proofErr w:type="spellStart"/>
      <w:r w:rsidRPr="00B15362">
        <w:rPr>
          <w:i/>
        </w:rPr>
        <w:t>Καθ</w:t>
      </w:r>
      <w:proofErr w:type="spellEnd"/>
      <w:r w:rsidRPr="00B15362">
        <w:rPr>
          <w:i/>
        </w:rPr>
        <w:t xml:space="preserve">. Ν. </w:t>
      </w:r>
      <w:proofErr w:type="spellStart"/>
      <w:r w:rsidRPr="00B15362">
        <w:rPr>
          <w:i/>
        </w:rPr>
        <w:t>Καβαλ</w:t>
      </w:r>
      <w:r w:rsidR="00B713C3" w:rsidRPr="00B15362">
        <w:rPr>
          <w:i/>
        </w:rPr>
        <w:t>λ</w:t>
      </w:r>
      <w:r w:rsidRPr="00B15362">
        <w:rPr>
          <w:i/>
        </w:rPr>
        <w:t>ιεράτος</w:t>
      </w:r>
      <w:proofErr w:type="spellEnd"/>
    </w:p>
    <w:p w14:paraId="41FBCD58" w14:textId="77777777" w:rsidR="001E6091" w:rsidRPr="0000683D" w:rsidRDefault="001E6091" w:rsidP="001E6091">
      <w:pPr>
        <w:pStyle w:val="a4"/>
        <w:numPr>
          <w:ilvl w:val="0"/>
          <w:numId w:val="4"/>
        </w:numPr>
        <w:spacing w:before="120" w:after="120"/>
        <w:ind w:left="425" w:hanging="425"/>
      </w:pPr>
      <w:r w:rsidRPr="0000683D">
        <w:t>Συστήματα Ολοκληρωμένης Φυτοπροστασίας εχθρών των καλλιεργειών.</w:t>
      </w:r>
    </w:p>
    <w:p w14:paraId="74017E4F" w14:textId="77777777" w:rsidR="001E6091" w:rsidRPr="0000683D" w:rsidRDefault="001E6091" w:rsidP="001E6091">
      <w:pPr>
        <w:pStyle w:val="a4"/>
        <w:numPr>
          <w:ilvl w:val="0"/>
          <w:numId w:val="4"/>
        </w:numPr>
        <w:spacing w:after="160"/>
        <w:ind w:left="426" w:hanging="426"/>
      </w:pPr>
      <w:r w:rsidRPr="0000683D">
        <w:t xml:space="preserve">Μέθοδοι εξαπόλυσης φυσικών εχθρών σε καλλιέργειες. </w:t>
      </w:r>
    </w:p>
    <w:p w14:paraId="785798A1" w14:textId="77777777" w:rsidR="001E6091" w:rsidRPr="0000683D" w:rsidRDefault="001E6091" w:rsidP="001E6091">
      <w:pPr>
        <w:pStyle w:val="a4"/>
        <w:numPr>
          <w:ilvl w:val="0"/>
          <w:numId w:val="4"/>
        </w:numPr>
        <w:spacing w:after="160"/>
        <w:ind w:left="426" w:hanging="426"/>
      </w:pPr>
      <w:r w:rsidRPr="0000683D">
        <w:t xml:space="preserve">Μέθοδοι μαζικής εκτροφής,  ποιοτικού ελέγχου και αποθήκευσης των κυριότερων φυσικών εχθρών. </w:t>
      </w:r>
    </w:p>
    <w:p w14:paraId="5387431C" w14:textId="77777777" w:rsidR="001E6091" w:rsidRDefault="001E6091" w:rsidP="001E6091">
      <w:pPr>
        <w:pStyle w:val="a4"/>
        <w:numPr>
          <w:ilvl w:val="0"/>
          <w:numId w:val="4"/>
        </w:numPr>
        <w:spacing w:after="160"/>
        <w:ind w:left="426" w:hanging="426"/>
      </w:pPr>
      <w:r w:rsidRPr="0000683D">
        <w:t xml:space="preserve">Ιδιότητες των πολυφάγων αρπακτικών εντόμων και </w:t>
      </w:r>
      <w:proofErr w:type="spellStart"/>
      <w:r w:rsidRPr="0000683D">
        <w:t>ακάρεων</w:t>
      </w:r>
      <w:proofErr w:type="spellEnd"/>
      <w:r w:rsidRPr="0000683D">
        <w:t xml:space="preserve"> με σημασία για την εφαρμογή τους στη βιολογική αντιμετώπιση.</w:t>
      </w:r>
    </w:p>
    <w:p w14:paraId="0726754C" w14:textId="2481FD82" w:rsidR="001E6091" w:rsidRPr="00584604" w:rsidRDefault="001E6091" w:rsidP="001E6091">
      <w:pPr>
        <w:pStyle w:val="a4"/>
        <w:numPr>
          <w:ilvl w:val="0"/>
          <w:numId w:val="4"/>
        </w:numPr>
        <w:spacing w:after="160"/>
        <w:ind w:left="426" w:hanging="426"/>
      </w:pPr>
      <w:r w:rsidRPr="0000683D">
        <w:t xml:space="preserve">Ανάλυση επικινδυνότητας για επιβλαβή έντομα και </w:t>
      </w:r>
      <w:proofErr w:type="spellStart"/>
      <w:r w:rsidRPr="0000683D">
        <w:t>ακάρεα</w:t>
      </w:r>
      <w:proofErr w:type="spellEnd"/>
      <w:r w:rsidR="00045AC9">
        <w:t xml:space="preserve"> </w:t>
      </w:r>
      <w:r w:rsidRPr="00584604">
        <w:t>και για φυσικούς εχθρούς τους που πρόκειται να εισαχθούν σε μια περιοχή.</w:t>
      </w:r>
    </w:p>
    <w:p w14:paraId="696E9C34" w14:textId="77777777" w:rsidR="001E6091" w:rsidRPr="0000683D" w:rsidRDefault="001E6091" w:rsidP="001E6091">
      <w:pPr>
        <w:pStyle w:val="a4"/>
        <w:numPr>
          <w:ilvl w:val="0"/>
          <w:numId w:val="4"/>
        </w:numPr>
        <w:spacing w:after="160"/>
        <w:ind w:left="426" w:hanging="426"/>
      </w:pPr>
      <w:r w:rsidRPr="0000683D">
        <w:t>Υπολογισμός οικονομικών ορίων.  Λήψη απόφασης για ψεκασμό.</w:t>
      </w:r>
    </w:p>
    <w:p w14:paraId="536B6E8D" w14:textId="77777777" w:rsidR="001E6091" w:rsidRPr="0000683D" w:rsidRDefault="001E6091" w:rsidP="001E6091">
      <w:pPr>
        <w:pStyle w:val="a4"/>
        <w:numPr>
          <w:ilvl w:val="0"/>
          <w:numId w:val="4"/>
        </w:numPr>
        <w:spacing w:after="160"/>
        <w:ind w:left="426" w:hanging="426"/>
      </w:pPr>
      <w:r w:rsidRPr="0000683D">
        <w:t>Σχέσεις μεταξύ φυσικών εχθρών και η σημασία τους στη βιολογική αντιμετώπιση.</w:t>
      </w:r>
    </w:p>
    <w:p w14:paraId="5B7CF422" w14:textId="77777777" w:rsidR="001E6091" w:rsidRPr="0000683D" w:rsidRDefault="001E6091" w:rsidP="001E6091">
      <w:pPr>
        <w:pStyle w:val="a4"/>
        <w:numPr>
          <w:ilvl w:val="0"/>
          <w:numId w:val="4"/>
        </w:numPr>
        <w:spacing w:after="160"/>
        <w:ind w:left="426" w:hanging="426"/>
      </w:pPr>
      <w:r w:rsidRPr="0000683D">
        <w:t>Σύγχρονες μέθοδοι αντιμετώπισης εντόμων σε καλλιέργειες, τρόποι εφαρμογής τους και οι παράγοντες που καθορίζουν την αποτελεσματικότητά τους.</w:t>
      </w:r>
    </w:p>
    <w:p w14:paraId="63AE9F2E" w14:textId="77777777" w:rsidR="001E6091" w:rsidRPr="0000683D" w:rsidRDefault="001E6091" w:rsidP="001E6091">
      <w:pPr>
        <w:pStyle w:val="a4"/>
        <w:numPr>
          <w:ilvl w:val="0"/>
          <w:numId w:val="4"/>
        </w:numPr>
        <w:spacing w:after="160"/>
        <w:ind w:left="426" w:hanging="426"/>
      </w:pPr>
      <w:r w:rsidRPr="0000683D">
        <w:t xml:space="preserve">Παρακολούθηση και αντιμετώπιση επιβλαβών εντόμων με ηλεκτρονικά μέσα. </w:t>
      </w:r>
    </w:p>
    <w:p w14:paraId="3D1D97F4" w14:textId="77777777" w:rsidR="001E6091" w:rsidRPr="0000683D" w:rsidRDefault="001E6091" w:rsidP="001E6091">
      <w:pPr>
        <w:pStyle w:val="a4"/>
        <w:numPr>
          <w:ilvl w:val="0"/>
          <w:numId w:val="4"/>
        </w:numPr>
        <w:spacing w:after="160"/>
        <w:ind w:left="426" w:hanging="426"/>
      </w:pPr>
      <w:r w:rsidRPr="0000683D">
        <w:t xml:space="preserve">Η μέθοδος της διατήρησης των φυσικών εχθρών στο </w:t>
      </w:r>
      <w:proofErr w:type="spellStart"/>
      <w:r w:rsidRPr="0000683D">
        <w:t>αγρο</w:t>
      </w:r>
      <w:proofErr w:type="spellEnd"/>
      <w:r w:rsidRPr="0000683D">
        <w:t xml:space="preserve">-οικοσύστημα και πως εφαρμόζεται με διατήρηση κατάλληλων  φυτών και με φυτά-δεξαμενές. </w:t>
      </w:r>
    </w:p>
    <w:p w14:paraId="335B493A" w14:textId="77777777" w:rsidR="001E6091" w:rsidRPr="0000683D" w:rsidRDefault="001E6091" w:rsidP="001E6091">
      <w:pPr>
        <w:pStyle w:val="a4"/>
        <w:numPr>
          <w:ilvl w:val="0"/>
          <w:numId w:val="4"/>
        </w:numPr>
        <w:spacing w:after="160"/>
        <w:ind w:left="426" w:hanging="426"/>
      </w:pPr>
      <w:r w:rsidRPr="0000683D">
        <w:t>Προϊόντα φυτικής προέλευσης ως εντομοκτόνα.</w:t>
      </w:r>
    </w:p>
    <w:p w14:paraId="50150AE3" w14:textId="77777777" w:rsidR="001E6091" w:rsidRPr="0000683D" w:rsidRDefault="001E6091" w:rsidP="001E6091">
      <w:pPr>
        <w:pStyle w:val="a4"/>
        <w:numPr>
          <w:ilvl w:val="0"/>
          <w:numId w:val="4"/>
        </w:numPr>
        <w:spacing w:after="160"/>
        <w:ind w:left="426" w:hanging="426"/>
        <w:rPr>
          <w:lang w:val="en-US"/>
        </w:rPr>
      </w:pPr>
      <w:r w:rsidRPr="0000683D">
        <w:t xml:space="preserve">Έντομα καραντίνας. </w:t>
      </w:r>
      <w:proofErr w:type="spellStart"/>
      <w:r w:rsidRPr="0000683D">
        <w:t>Φυτοϋγεία</w:t>
      </w:r>
      <w:proofErr w:type="spellEnd"/>
      <w:r w:rsidRPr="0000683D">
        <w:t>.</w:t>
      </w:r>
    </w:p>
    <w:p w14:paraId="524F97FB" w14:textId="77777777" w:rsidR="001E6091" w:rsidRPr="0000683D" w:rsidRDefault="001E6091" w:rsidP="001E6091">
      <w:pPr>
        <w:pStyle w:val="a4"/>
        <w:numPr>
          <w:ilvl w:val="0"/>
          <w:numId w:val="4"/>
        </w:numPr>
        <w:spacing w:after="160"/>
        <w:ind w:left="426" w:hanging="426"/>
      </w:pPr>
      <w:r w:rsidRPr="0000683D">
        <w:t>Πρόβλεψη πληθυσμών και  αποτελέσματα μοντέλων πρόγνωσης κινδύνου για επιβλαβή έντομα καλλιεργειών</w:t>
      </w:r>
    </w:p>
    <w:p w14:paraId="52865924" w14:textId="77777777" w:rsidR="001E6091" w:rsidRPr="0000683D" w:rsidRDefault="001E6091" w:rsidP="001E6091">
      <w:pPr>
        <w:pStyle w:val="a4"/>
        <w:numPr>
          <w:ilvl w:val="0"/>
          <w:numId w:val="4"/>
        </w:numPr>
        <w:spacing w:after="160"/>
        <w:ind w:left="426" w:hanging="426"/>
      </w:pPr>
      <w:r w:rsidRPr="0000683D">
        <w:lastRenderedPageBreak/>
        <w:t>Μέθοδοι εκτίμησης της προτίμησης των φυσικών εχθρών μεταξύ φυτών-ξενιστών τους και της λείας τους.</w:t>
      </w:r>
    </w:p>
    <w:p w14:paraId="07169592" w14:textId="77777777" w:rsidR="001E6091" w:rsidRPr="0000683D" w:rsidRDefault="001E6091" w:rsidP="001E6091">
      <w:pPr>
        <w:pStyle w:val="a4"/>
        <w:numPr>
          <w:ilvl w:val="0"/>
          <w:numId w:val="4"/>
        </w:numPr>
        <w:spacing w:after="160"/>
        <w:ind w:left="426" w:hanging="426"/>
      </w:pPr>
      <w:r w:rsidRPr="0000683D">
        <w:t>Παρατήρηση της συμπεριφοράς και της δράσης φυσικών εχθρών.</w:t>
      </w:r>
    </w:p>
    <w:p w14:paraId="0874AD34" w14:textId="77777777" w:rsidR="001E6091" w:rsidRPr="0000683D" w:rsidRDefault="001E6091" w:rsidP="001E6091">
      <w:pPr>
        <w:pStyle w:val="a4"/>
        <w:numPr>
          <w:ilvl w:val="0"/>
          <w:numId w:val="4"/>
        </w:numPr>
        <w:spacing w:after="160"/>
        <w:ind w:left="426" w:hanging="426"/>
      </w:pPr>
      <w:r w:rsidRPr="0000683D">
        <w:t xml:space="preserve">Μορφολογία, συστηματική και βιολογία  αρπακτικών </w:t>
      </w:r>
      <w:proofErr w:type="spellStart"/>
      <w:r w:rsidRPr="0000683D">
        <w:t>ακάρεων</w:t>
      </w:r>
      <w:proofErr w:type="spellEnd"/>
      <w:r w:rsidRPr="0000683D">
        <w:t>.</w:t>
      </w:r>
    </w:p>
    <w:p w14:paraId="7F2548FA" w14:textId="5D00B352" w:rsidR="001E6091" w:rsidRPr="0000683D" w:rsidRDefault="001E6091" w:rsidP="001E6091">
      <w:pPr>
        <w:pStyle w:val="a4"/>
        <w:numPr>
          <w:ilvl w:val="0"/>
          <w:numId w:val="4"/>
        </w:numPr>
        <w:spacing w:after="160"/>
        <w:ind w:left="426" w:hanging="426"/>
      </w:pPr>
      <w:proofErr w:type="spellStart"/>
      <w:r w:rsidRPr="0000683D">
        <w:t>Υπεροικογένειες</w:t>
      </w:r>
      <w:proofErr w:type="spellEnd"/>
      <w:r w:rsidR="00C0725B">
        <w:t xml:space="preserve"> </w:t>
      </w:r>
      <w:proofErr w:type="spellStart"/>
      <w:r w:rsidRPr="0000683D">
        <w:t>παρασιτοειδών</w:t>
      </w:r>
      <w:proofErr w:type="spellEnd"/>
    </w:p>
    <w:p w14:paraId="546D9BA6" w14:textId="77777777" w:rsidR="001E6091" w:rsidRPr="0000683D" w:rsidRDefault="001E6091" w:rsidP="001E6091">
      <w:pPr>
        <w:pStyle w:val="a4"/>
        <w:numPr>
          <w:ilvl w:val="0"/>
          <w:numId w:val="4"/>
        </w:numPr>
        <w:spacing w:after="160"/>
        <w:ind w:left="426" w:hanging="426"/>
      </w:pPr>
      <w:r w:rsidRPr="0000683D">
        <w:t xml:space="preserve">Βιολογία </w:t>
      </w:r>
      <w:proofErr w:type="spellStart"/>
      <w:r w:rsidRPr="0000683D">
        <w:t>παρασιτοειδών</w:t>
      </w:r>
      <w:proofErr w:type="spellEnd"/>
      <w:r w:rsidRPr="0000683D">
        <w:t xml:space="preserve">: σύζευξη, ωοτοκία, αναπαραγωγική ικανότητα, ανάπτυξη ατελών σταδίων, επίδραση αβιοτικών παραγόντων στην μακροβιότητα και την εμφάνιση των </w:t>
      </w:r>
      <w:proofErr w:type="spellStart"/>
      <w:r w:rsidRPr="0000683D">
        <w:t>παρασιτοειδών</w:t>
      </w:r>
      <w:proofErr w:type="spellEnd"/>
    </w:p>
    <w:p w14:paraId="0BF920D3" w14:textId="77777777" w:rsidR="001E6091" w:rsidRPr="0000683D" w:rsidRDefault="001E6091" w:rsidP="001E6091">
      <w:pPr>
        <w:pStyle w:val="a4"/>
        <w:numPr>
          <w:ilvl w:val="0"/>
          <w:numId w:val="4"/>
        </w:numPr>
        <w:spacing w:after="160"/>
        <w:ind w:left="426" w:hanging="426"/>
      </w:pPr>
      <w:r w:rsidRPr="0000683D">
        <w:t xml:space="preserve">Συλλογή των </w:t>
      </w:r>
      <w:proofErr w:type="spellStart"/>
      <w:r w:rsidRPr="0000683D">
        <w:t>παρασιτοειδών</w:t>
      </w:r>
      <w:proofErr w:type="spellEnd"/>
      <w:r w:rsidRPr="0000683D">
        <w:t xml:space="preserve"> και προετοιμασία για την στερεοσκοπική και μικροσκοπική παρατήρησή τους</w:t>
      </w:r>
    </w:p>
    <w:p w14:paraId="6F6CF93E" w14:textId="77777777" w:rsidR="001E6091" w:rsidRPr="0000683D" w:rsidRDefault="001E6091" w:rsidP="001E6091">
      <w:pPr>
        <w:pStyle w:val="a4"/>
        <w:numPr>
          <w:ilvl w:val="0"/>
          <w:numId w:val="4"/>
        </w:numPr>
        <w:spacing w:after="160"/>
        <w:ind w:left="426" w:hanging="426"/>
      </w:pPr>
      <w:r w:rsidRPr="0000683D">
        <w:t xml:space="preserve">Μορφολογία: ονοματολογία περιοχών του σώματος των </w:t>
      </w:r>
      <w:proofErr w:type="spellStart"/>
      <w:r w:rsidRPr="0000683D">
        <w:t>τελείων</w:t>
      </w:r>
      <w:proofErr w:type="spellEnd"/>
      <w:r w:rsidRPr="0000683D">
        <w:t xml:space="preserve"> </w:t>
      </w:r>
      <w:proofErr w:type="spellStart"/>
      <w:r w:rsidRPr="0000683D">
        <w:t>παρασιτοειδών</w:t>
      </w:r>
      <w:proofErr w:type="spellEnd"/>
    </w:p>
    <w:p w14:paraId="42A2C160" w14:textId="77777777" w:rsidR="001E6091" w:rsidRPr="0000683D" w:rsidRDefault="001E6091" w:rsidP="001E6091">
      <w:pPr>
        <w:pStyle w:val="a4"/>
        <w:numPr>
          <w:ilvl w:val="0"/>
          <w:numId w:val="4"/>
        </w:numPr>
        <w:spacing w:after="160"/>
        <w:ind w:left="426" w:hanging="426"/>
      </w:pPr>
      <w:r w:rsidRPr="0000683D">
        <w:t xml:space="preserve">Συστηματική: αναγνώριση των </w:t>
      </w:r>
      <w:proofErr w:type="spellStart"/>
      <w:r w:rsidRPr="0000683D">
        <w:t>σημαντικοτέρων</w:t>
      </w:r>
      <w:proofErr w:type="spellEnd"/>
      <w:r w:rsidRPr="0000683D">
        <w:t xml:space="preserve"> γενών </w:t>
      </w:r>
      <w:proofErr w:type="spellStart"/>
      <w:r w:rsidRPr="0000683D">
        <w:t>παρασιτοειδών</w:t>
      </w:r>
      <w:proofErr w:type="spellEnd"/>
      <w:r w:rsidRPr="0000683D">
        <w:t xml:space="preserve"> (θεωρητική και εργαστηριακή γνώση) στην βιολογική αντιμετώπιση, προβλήματα στην αναγνώριση των </w:t>
      </w:r>
      <w:proofErr w:type="spellStart"/>
      <w:r w:rsidRPr="0000683D">
        <w:t>παρασιτοειδών</w:t>
      </w:r>
      <w:proofErr w:type="spellEnd"/>
      <w:r w:rsidRPr="0000683D">
        <w:t xml:space="preserve"> και προτεινόμενες λύσεις</w:t>
      </w:r>
    </w:p>
    <w:p w14:paraId="78E15178" w14:textId="77777777" w:rsidR="001E6091" w:rsidRPr="0000683D" w:rsidRDefault="001E6091" w:rsidP="001E6091">
      <w:pPr>
        <w:pStyle w:val="a4"/>
        <w:numPr>
          <w:ilvl w:val="0"/>
          <w:numId w:val="4"/>
        </w:numPr>
        <w:spacing w:after="160"/>
        <w:ind w:left="426" w:hanging="426"/>
      </w:pPr>
      <w:proofErr w:type="spellStart"/>
      <w:r w:rsidRPr="0000683D">
        <w:t>Τριτροφικές</w:t>
      </w:r>
      <w:proofErr w:type="spellEnd"/>
      <w:r w:rsidRPr="0000683D">
        <w:t xml:space="preserve"> σχέσεις εξωτικών και γηγενών </w:t>
      </w:r>
      <w:proofErr w:type="spellStart"/>
      <w:r w:rsidRPr="0000683D">
        <w:t>παρασιτοειδών</w:t>
      </w:r>
      <w:proofErr w:type="spellEnd"/>
      <w:r w:rsidRPr="0000683D">
        <w:t xml:space="preserve"> εντός φυσικών και καλλιεργουμένων οικοσυστημάτων σε ευρεία γεωγραφική κλίμακα: σημασία στην ολοκληρωμένη αντιμετώπιση, εποχική εμφάνιση </w:t>
      </w:r>
      <w:proofErr w:type="spellStart"/>
      <w:r w:rsidRPr="0000683D">
        <w:t>παρασιτοειδών</w:t>
      </w:r>
      <w:proofErr w:type="spellEnd"/>
      <w:r w:rsidRPr="0000683D">
        <w:t xml:space="preserve"> σε καλλιεργούμενα και μη καλλιεργούμενα φυτά, σημασία των φυτών δεξαμενών στην ολοκληρωμένη αντιμετώπιση, μετακινήσεις </w:t>
      </w:r>
      <w:proofErr w:type="spellStart"/>
      <w:r w:rsidRPr="0000683D">
        <w:t>παρασιτοειδών</w:t>
      </w:r>
      <w:proofErr w:type="spellEnd"/>
      <w:r w:rsidRPr="0000683D">
        <w:t xml:space="preserve"> μεταξύ οικοσυστημάτων, ομάδες ειδών </w:t>
      </w:r>
      <w:proofErr w:type="spellStart"/>
      <w:r w:rsidRPr="0000683D">
        <w:t>παρασιτοειδών</w:t>
      </w:r>
      <w:proofErr w:type="spellEnd"/>
      <w:r w:rsidRPr="0000683D">
        <w:t xml:space="preserve"> ανά καλλιέργεια</w:t>
      </w:r>
    </w:p>
    <w:p w14:paraId="76FF6160" w14:textId="77777777" w:rsidR="001E6091" w:rsidRPr="0000683D" w:rsidRDefault="001E6091" w:rsidP="001E6091">
      <w:pPr>
        <w:pStyle w:val="a4"/>
        <w:numPr>
          <w:ilvl w:val="0"/>
          <w:numId w:val="4"/>
        </w:numPr>
        <w:spacing w:after="160"/>
        <w:ind w:left="426" w:hanging="426"/>
      </w:pPr>
      <w:r w:rsidRPr="0000683D">
        <w:t>Κλιματική αλλαγή και ολοκληρωμένη αντιμετώπιση εχθρών των καλλιεργειών</w:t>
      </w:r>
    </w:p>
    <w:p w14:paraId="3E479896" w14:textId="77777777" w:rsidR="001E6091" w:rsidRPr="0000683D" w:rsidRDefault="001E6091" w:rsidP="001E6091">
      <w:pPr>
        <w:pStyle w:val="a4"/>
        <w:numPr>
          <w:ilvl w:val="0"/>
          <w:numId w:val="4"/>
        </w:numPr>
        <w:spacing w:after="160"/>
        <w:ind w:left="426" w:hanging="426"/>
      </w:pPr>
      <w:r w:rsidRPr="0000683D">
        <w:t xml:space="preserve">Ιδιότητες των αρπακτικών </w:t>
      </w:r>
      <w:proofErr w:type="spellStart"/>
      <w:r w:rsidRPr="0000683D">
        <w:t>ακάρεων</w:t>
      </w:r>
      <w:proofErr w:type="spellEnd"/>
      <w:r w:rsidRPr="0000683D">
        <w:t xml:space="preserve"> και η εφαρμογή τους στη βιολογική αντιμετώπιση.</w:t>
      </w:r>
    </w:p>
    <w:p w14:paraId="5BB57DF2" w14:textId="77777777" w:rsidR="001E6091" w:rsidRPr="0000683D" w:rsidRDefault="001E6091" w:rsidP="001E6091">
      <w:pPr>
        <w:pStyle w:val="a4"/>
        <w:spacing w:after="120"/>
        <w:ind w:left="425"/>
      </w:pPr>
    </w:p>
    <w:p w14:paraId="5CAD8361" w14:textId="77777777" w:rsidR="001E6091" w:rsidRPr="0000683D" w:rsidRDefault="001E6091" w:rsidP="001E6091">
      <w:pPr>
        <w:spacing w:after="0"/>
        <w:jc w:val="both"/>
        <w:rPr>
          <w:rFonts w:cstheme="minorHAnsi"/>
          <w:b/>
        </w:rPr>
      </w:pPr>
      <w:r w:rsidRPr="0000683D">
        <w:rPr>
          <w:rFonts w:cstheme="minorHAnsi"/>
          <w:b/>
        </w:rPr>
        <w:t>3. ΟΛΟΚΛΗΡΩΜΕΝΗ ΑΝΤΙΜΕΤΩΠΙΣΗ ΑΣΘΕΝΕΙΩΝ ΤΩΝ ΚΑΛΛΙΕΡΓΕΙΩΝ</w:t>
      </w:r>
    </w:p>
    <w:p w14:paraId="0796119C" w14:textId="664F1FB7" w:rsidR="001E6091" w:rsidRPr="0000683D" w:rsidRDefault="001E6091" w:rsidP="001E6091">
      <w:pPr>
        <w:spacing w:before="120" w:after="120"/>
        <w:jc w:val="both"/>
        <w:rPr>
          <w:i/>
        </w:rPr>
      </w:pPr>
      <w:r w:rsidRPr="0000683D">
        <w:rPr>
          <w:i/>
        </w:rPr>
        <w:t xml:space="preserve">Διδάσκοντες : </w:t>
      </w:r>
      <w:r w:rsidR="00405E5D">
        <w:rPr>
          <w:i/>
        </w:rPr>
        <w:t>Αν</w:t>
      </w:r>
      <w:r w:rsidRPr="0000683D">
        <w:rPr>
          <w:i/>
        </w:rPr>
        <w:t xml:space="preserve">. </w:t>
      </w:r>
      <w:proofErr w:type="spellStart"/>
      <w:r w:rsidRPr="0000683D">
        <w:rPr>
          <w:i/>
        </w:rPr>
        <w:t>Καθ</w:t>
      </w:r>
      <w:proofErr w:type="spellEnd"/>
      <w:r w:rsidRPr="0000683D">
        <w:rPr>
          <w:i/>
        </w:rPr>
        <w:t>. Σ. Τζάμος</w:t>
      </w:r>
      <w:r>
        <w:rPr>
          <w:i/>
        </w:rPr>
        <w:t>,</w:t>
      </w:r>
      <w:r w:rsidRPr="0000683D">
        <w:rPr>
          <w:i/>
        </w:rPr>
        <w:t xml:space="preserve"> </w:t>
      </w:r>
      <w:proofErr w:type="spellStart"/>
      <w:r w:rsidRPr="0000683D">
        <w:rPr>
          <w:i/>
        </w:rPr>
        <w:t>Καθ</w:t>
      </w:r>
      <w:proofErr w:type="spellEnd"/>
      <w:r w:rsidRPr="0000683D">
        <w:rPr>
          <w:i/>
        </w:rPr>
        <w:t xml:space="preserve">. Δ. </w:t>
      </w:r>
      <w:proofErr w:type="spellStart"/>
      <w:r w:rsidRPr="00B15362">
        <w:rPr>
          <w:i/>
        </w:rPr>
        <w:t>Τσιτσιγιάννης</w:t>
      </w:r>
      <w:proofErr w:type="spellEnd"/>
      <w:r w:rsidRPr="00B15362">
        <w:rPr>
          <w:i/>
        </w:rPr>
        <w:t xml:space="preserve">, </w:t>
      </w:r>
      <w:r w:rsidR="00B713C3" w:rsidRPr="00B15362">
        <w:rPr>
          <w:i/>
        </w:rPr>
        <w:t xml:space="preserve">Αν. </w:t>
      </w:r>
      <w:proofErr w:type="spellStart"/>
      <w:r w:rsidRPr="00B15362">
        <w:rPr>
          <w:i/>
        </w:rPr>
        <w:t>Καθ</w:t>
      </w:r>
      <w:proofErr w:type="spellEnd"/>
      <w:r w:rsidRPr="00B15362">
        <w:rPr>
          <w:i/>
        </w:rPr>
        <w:t>. Ε. Χατζηβασιλείου</w:t>
      </w:r>
    </w:p>
    <w:p w14:paraId="232E3A55" w14:textId="77777777" w:rsidR="001E6091" w:rsidRPr="0000683D" w:rsidRDefault="001E6091" w:rsidP="001E6091">
      <w:pPr>
        <w:pStyle w:val="a4"/>
        <w:numPr>
          <w:ilvl w:val="0"/>
          <w:numId w:val="5"/>
        </w:numPr>
        <w:spacing w:after="60"/>
        <w:ind w:left="284" w:hanging="284"/>
        <w:jc w:val="both"/>
      </w:pPr>
      <w:r w:rsidRPr="0000683D">
        <w:t>Αρχές και στρατηγικές ολοκληρωμένης αντιμετώπισης των ασθενειών (καλλιεργητικά, διοικητικά, φυσικά, γενετικά, βιολογικά, χημικά μέτρα).</w:t>
      </w:r>
    </w:p>
    <w:p w14:paraId="3F808C3F" w14:textId="77777777" w:rsidR="001E6091" w:rsidRPr="0000683D" w:rsidRDefault="001E6091" w:rsidP="001E6091">
      <w:pPr>
        <w:pStyle w:val="a4"/>
        <w:numPr>
          <w:ilvl w:val="0"/>
          <w:numId w:val="5"/>
        </w:numPr>
        <w:spacing w:after="60"/>
        <w:ind w:left="284" w:hanging="284"/>
        <w:jc w:val="both"/>
        <w:rPr>
          <w:rFonts w:cstheme="minorHAnsi"/>
        </w:rPr>
      </w:pPr>
      <w:r w:rsidRPr="0000683D">
        <w:t xml:space="preserve">Αρχές χημικής αντιμετώπισης. Επιλογή </w:t>
      </w:r>
      <w:proofErr w:type="spellStart"/>
      <w:r w:rsidRPr="0000683D">
        <w:t>φυτοπρο</w:t>
      </w:r>
      <w:r>
        <w:t>στ</w:t>
      </w:r>
      <w:r w:rsidRPr="0000683D">
        <w:t>ατευτικών</w:t>
      </w:r>
      <w:proofErr w:type="spellEnd"/>
      <w:r w:rsidRPr="0000683D">
        <w:t xml:space="preserve"> προϊόντων στα συστήματα ολοκληρωμένης αντιμετώπισης. </w:t>
      </w:r>
      <w:r w:rsidRPr="0000683D">
        <w:rPr>
          <w:rFonts w:cstheme="minorHAnsi"/>
        </w:rPr>
        <w:t xml:space="preserve">Ανθεκτικότητα των παθογόνων στις </w:t>
      </w:r>
      <w:proofErr w:type="spellStart"/>
      <w:r w:rsidRPr="0000683D">
        <w:rPr>
          <w:rFonts w:cstheme="minorHAnsi"/>
        </w:rPr>
        <w:t>αντιμικροβιακές</w:t>
      </w:r>
      <w:proofErr w:type="spellEnd"/>
      <w:r w:rsidRPr="0000683D">
        <w:rPr>
          <w:rFonts w:cstheme="minorHAnsi"/>
        </w:rPr>
        <w:t xml:space="preserve"> ενώσεις: Γενετικός έλεγχος. Βιοχημικοί μηχανισμοί. Διερεύνηση του κινδύνου εμφάνισης ανθεκτικότητας σε νέες χημικές ενώσεις. Τρόποι αντιμετώπισης </w:t>
      </w:r>
      <w:r w:rsidRPr="0000683D">
        <w:t xml:space="preserve">ανθεκτικότητας παθογόνων στα </w:t>
      </w:r>
      <w:proofErr w:type="spellStart"/>
      <w:r w:rsidRPr="0000683D">
        <w:t>φυτοπροστατευτικά</w:t>
      </w:r>
      <w:proofErr w:type="spellEnd"/>
      <w:r w:rsidRPr="0000683D">
        <w:t xml:space="preserve"> προϊόντα.</w:t>
      </w:r>
    </w:p>
    <w:p w14:paraId="41911DA9" w14:textId="77777777" w:rsidR="001E6091" w:rsidRPr="0000683D" w:rsidRDefault="001E6091" w:rsidP="001E6091">
      <w:pPr>
        <w:pStyle w:val="a4"/>
        <w:numPr>
          <w:ilvl w:val="0"/>
          <w:numId w:val="5"/>
        </w:numPr>
        <w:spacing w:after="60"/>
        <w:ind w:left="284" w:hanging="284"/>
        <w:jc w:val="both"/>
        <w:rPr>
          <w:rFonts w:cstheme="minorHAnsi"/>
        </w:rPr>
      </w:pPr>
      <w:r w:rsidRPr="0000683D">
        <w:rPr>
          <w:rFonts w:cstheme="minorHAnsi"/>
        </w:rPr>
        <w:t>Βιολογική αντιμετώπιση των ασθενειών των φυτών: Βιολογικοί παράγοντες (μύκητες, βακτήρια, ζύμες). Μηχανισμοί δράσης βιολογικών παραγόντων. Μοριακή-Βιοχημική αλληλεπίδραση βιολογικών παραγόντων-ξενιστή-παθογόνου. Εφαρμογή βιολογικών παραγόντων.</w:t>
      </w:r>
    </w:p>
    <w:p w14:paraId="772BAEE3" w14:textId="77777777" w:rsidR="001E6091" w:rsidRPr="0000683D" w:rsidRDefault="001E6091" w:rsidP="001E6091">
      <w:pPr>
        <w:pStyle w:val="a4"/>
        <w:numPr>
          <w:ilvl w:val="0"/>
          <w:numId w:val="5"/>
        </w:numPr>
        <w:spacing w:after="60"/>
        <w:ind w:left="284" w:hanging="284"/>
        <w:jc w:val="both"/>
        <w:rPr>
          <w:rFonts w:cstheme="minorHAnsi"/>
        </w:rPr>
      </w:pPr>
      <w:r w:rsidRPr="0000683D">
        <w:rPr>
          <w:rFonts w:cstheme="minorHAnsi"/>
        </w:rPr>
        <w:t xml:space="preserve">Ο ρόλος των </w:t>
      </w:r>
      <w:proofErr w:type="spellStart"/>
      <w:r w:rsidRPr="0000683D">
        <w:rPr>
          <w:rFonts w:cstheme="minorHAnsi"/>
        </w:rPr>
        <w:t>βιοδιεγερτών</w:t>
      </w:r>
      <w:proofErr w:type="spellEnd"/>
      <w:r w:rsidRPr="0000683D">
        <w:rPr>
          <w:rFonts w:cstheme="minorHAnsi"/>
        </w:rPr>
        <w:t xml:space="preserve"> και </w:t>
      </w:r>
      <w:proofErr w:type="spellStart"/>
      <w:r w:rsidRPr="0000683D">
        <w:rPr>
          <w:rFonts w:cstheme="minorHAnsi"/>
        </w:rPr>
        <w:t>βιολιπασμάτων</w:t>
      </w:r>
      <w:proofErr w:type="spellEnd"/>
      <w:r w:rsidRPr="0000683D">
        <w:rPr>
          <w:rFonts w:cstheme="minorHAnsi"/>
        </w:rPr>
        <w:t xml:space="preserve"> στην </w:t>
      </w:r>
      <w:r w:rsidRPr="0000683D">
        <w:t>ολοκληρωμένη αντιμετώπιση των ασθενειών.</w:t>
      </w:r>
    </w:p>
    <w:p w14:paraId="61E13A24" w14:textId="77777777" w:rsidR="001E6091" w:rsidRPr="0000683D" w:rsidRDefault="001E6091" w:rsidP="001E6091">
      <w:pPr>
        <w:pStyle w:val="a4"/>
        <w:numPr>
          <w:ilvl w:val="0"/>
          <w:numId w:val="5"/>
        </w:numPr>
        <w:spacing w:after="60"/>
        <w:ind w:left="284" w:hanging="284"/>
        <w:jc w:val="both"/>
        <w:rPr>
          <w:rFonts w:cstheme="minorHAnsi"/>
        </w:rPr>
      </w:pPr>
      <w:r w:rsidRPr="0000683D">
        <w:t>Αντιμετώπιση των ασθενειών με ανθεκτικές ή ανεκτικές ποικιλίες/υβρίδια/υποκείμενα.</w:t>
      </w:r>
    </w:p>
    <w:p w14:paraId="188064B3" w14:textId="77777777" w:rsidR="001E6091" w:rsidRPr="0000683D" w:rsidRDefault="001E6091" w:rsidP="001E6091">
      <w:pPr>
        <w:pStyle w:val="a4"/>
        <w:numPr>
          <w:ilvl w:val="0"/>
          <w:numId w:val="5"/>
        </w:numPr>
        <w:spacing w:after="60"/>
        <w:ind w:left="284" w:hanging="284"/>
        <w:jc w:val="both"/>
        <w:rPr>
          <w:rFonts w:cstheme="minorHAnsi"/>
        </w:rPr>
      </w:pPr>
      <w:proofErr w:type="spellStart"/>
      <w:r w:rsidRPr="0000683D">
        <w:rPr>
          <w:rFonts w:cstheme="minorHAnsi"/>
        </w:rPr>
        <w:t>Ηλιοαπολύμανση</w:t>
      </w:r>
      <w:proofErr w:type="spellEnd"/>
      <w:r w:rsidRPr="0000683D">
        <w:rPr>
          <w:rFonts w:cstheme="minorHAnsi"/>
        </w:rPr>
        <w:t xml:space="preserve"> του εδάφους: Αρχές και τρόποι δράσης, εφαρμογές,  αποτελεσματικότητα. </w:t>
      </w:r>
    </w:p>
    <w:p w14:paraId="10A3F6E7" w14:textId="77777777" w:rsidR="001E6091" w:rsidRPr="0000683D" w:rsidRDefault="001E6091" w:rsidP="001E6091">
      <w:pPr>
        <w:pStyle w:val="a4"/>
        <w:numPr>
          <w:ilvl w:val="0"/>
          <w:numId w:val="5"/>
        </w:numPr>
        <w:spacing w:after="60"/>
        <w:ind w:left="284" w:hanging="284"/>
        <w:jc w:val="both"/>
        <w:rPr>
          <w:rFonts w:cstheme="minorHAnsi"/>
        </w:rPr>
      </w:pPr>
      <w:r w:rsidRPr="0000683D">
        <w:t xml:space="preserve">Ανάλυση επικινδυνότητας </w:t>
      </w:r>
      <w:proofErr w:type="spellStart"/>
      <w:r w:rsidRPr="0000683D">
        <w:t>φυτοπαθογόνων</w:t>
      </w:r>
      <w:proofErr w:type="spellEnd"/>
      <w:r w:rsidRPr="0000683D">
        <w:t xml:space="preserve"> οργανισμών.</w:t>
      </w:r>
    </w:p>
    <w:p w14:paraId="7D43C784" w14:textId="77777777" w:rsidR="001E6091" w:rsidRPr="0000683D" w:rsidRDefault="001E6091" w:rsidP="001E6091">
      <w:pPr>
        <w:pStyle w:val="a4"/>
        <w:numPr>
          <w:ilvl w:val="0"/>
          <w:numId w:val="5"/>
        </w:numPr>
        <w:spacing w:after="60"/>
        <w:ind w:left="284" w:hanging="284"/>
        <w:jc w:val="both"/>
        <w:rPr>
          <w:rFonts w:cstheme="minorHAnsi"/>
        </w:rPr>
      </w:pPr>
      <w:proofErr w:type="spellStart"/>
      <w:r w:rsidRPr="0000683D">
        <w:t>Φυτοπαθογόνα</w:t>
      </w:r>
      <w:proofErr w:type="spellEnd"/>
      <w:r w:rsidRPr="0000683D">
        <w:t xml:space="preserve"> καραντίνας.</w:t>
      </w:r>
    </w:p>
    <w:p w14:paraId="2C4A1DB9" w14:textId="77777777" w:rsidR="001E6091" w:rsidRPr="0000683D" w:rsidRDefault="001E6091" w:rsidP="001E6091">
      <w:pPr>
        <w:pStyle w:val="a4"/>
        <w:numPr>
          <w:ilvl w:val="0"/>
          <w:numId w:val="5"/>
        </w:numPr>
        <w:spacing w:after="60"/>
        <w:ind w:left="284" w:hanging="284"/>
        <w:jc w:val="both"/>
        <w:rPr>
          <w:rFonts w:cstheme="minorHAnsi"/>
        </w:rPr>
      </w:pPr>
      <w:r w:rsidRPr="0000683D">
        <w:rPr>
          <w:rFonts w:cstheme="minorHAnsi"/>
        </w:rPr>
        <w:t xml:space="preserve">Ολοκληρωμένη αντιμετώπιση </w:t>
      </w:r>
      <w:proofErr w:type="spellStart"/>
      <w:r w:rsidRPr="0000683D">
        <w:rPr>
          <w:rFonts w:cstheme="minorHAnsi"/>
        </w:rPr>
        <w:t>μετασυλλεκτικών</w:t>
      </w:r>
      <w:proofErr w:type="spellEnd"/>
      <w:r w:rsidRPr="0000683D">
        <w:rPr>
          <w:rFonts w:cstheme="minorHAnsi"/>
        </w:rPr>
        <w:t xml:space="preserve"> ασθενειών.</w:t>
      </w:r>
    </w:p>
    <w:p w14:paraId="326304F8" w14:textId="77777777" w:rsidR="001E6091" w:rsidRPr="0000683D" w:rsidRDefault="001E6091" w:rsidP="001E6091">
      <w:pPr>
        <w:pStyle w:val="a4"/>
        <w:numPr>
          <w:ilvl w:val="0"/>
          <w:numId w:val="5"/>
        </w:numPr>
        <w:spacing w:after="60"/>
        <w:ind w:left="284" w:hanging="426"/>
        <w:jc w:val="both"/>
        <w:rPr>
          <w:rFonts w:cstheme="minorHAnsi"/>
        </w:rPr>
      </w:pPr>
      <w:r w:rsidRPr="0000683D">
        <w:rPr>
          <w:rFonts w:cstheme="minorHAnsi"/>
        </w:rPr>
        <w:t xml:space="preserve">Ολοκληρωμένη αντιμετώπιση </w:t>
      </w:r>
      <w:proofErr w:type="spellStart"/>
      <w:r w:rsidRPr="0000683D">
        <w:rPr>
          <w:rFonts w:cstheme="minorHAnsi"/>
        </w:rPr>
        <w:t>μυκοτοξικογόνων</w:t>
      </w:r>
      <w:proofErr w:type="spellEnd"/>
      <w:r w:rsidRPr="0000683D">
        <w:rPr>
          <w:rFonts w:cstheme="minorHAnsi"/>
        </w:rPr>
        <w:t xml:space="preserve"> μυκήτων και </w:t>
      </w:r>
      <w:proofErr w:type="spellStart"/>
      <w:r w:rsidRPr="0000683D">
        <w:rPr>
          <w:rFonts w:cstheme="minorHAnsi"/>
        </w:rPr>
        <w:t>μυκοτοξινών</w:t>
      </w:r>
      <w:proofErr w:type="spellEnd"/>
      <w:r w:rsidRPr="0000683D">
        <w:rPr>
          <w:rFonts w:cstheme="minorHAnsi"/>
        </w:rPr>
        <w:t xml:space="preserve"> σε τρόφιμα και ζωοτροφές.</w:t>
      </w:r>
    </w:p>
    <w:p w14:paraId="1BC271DE" w14:textId="77777777" w:rsidR="001E6091" w:rsidRPr="0000683D" w:rsidRDefault="001E6091" w:rsidP="001E6091">
      <w:pPr>
        <w:pStyle w:val="a4"/>
        <w:numPr>
          <w:ilvl w:val="0"/>
          <w:numId w:val="5"/>
        </w:numPr>
        <w:spacing w:after="60"/>
        <w:ind w:left="284" w:hanging="426"/>
        <w:jc w:val="both"/>
        <w:rPr>
          <w:rFonts w:cstheme="minorHAnsi"/>
        </w:rPr>
      </w:pPr>
      <w:r w:rsidRPr="0000683D">
        <w:rPr>
          <w:rFonts w:cstheme="minorHAnsi"/>
        </w:rPr>
        <w:lastRenderedPageBreak/>
        <w:t xml:space="preserve">Ολοκληρωμένη αντιμετώπιση ασθενειών σε νέα συστήματα καλλιέργειας (υδροπονία, </w:t>
      </w:r>
      <w:proofErr w:type="spellStart"/>
      <w:r w:rsidRPr="0000683D">
        <w:rPr>
          <w:rFonts w:cstheme="minorHAnsi"/>
        </w:rPr>
        <w:t>αεροπονία</w:t>
      </w:r>
      <w:proofErr w:type="spellEnd"/>
      <w:r w:rsidRPr="0000683D">
        <w:rPr>
          <w:rFonts w:cstheme="minorHAnsi"/>
        </w:rPr>
        <w:t xml:space="preserve"> κ.α.).</w:t>
      </w:r>
    </w:p>
    <w:p w14:paraId="0D9707FA" w14:textId="77777777" w:rsidR="001E6091" w:rsidRPr="0000683D" w:rsidRDefault="001E6091" w:rsidP="001E6091">
      <w:pPr>
        <w:pStyle w:val="a4"/>
        <w:numPr>
          <w:ilvl w:val="0"/>
          <w:numId w:val="5"/>
        </w:numPr>
        <w:spacing w:after="60"/>
        <w:ind w:left="284" w:hanging="426"/>
        <w:jc w:val="both"/>
        <w:rPr>
          <w:rFonts w:cstheme="minorHAnsi"/>
        </w:rPr>
      </w:pPr>
      <w:r w:rsidRPr="0000683D">
        <w:rPr>
          <w:rFonts w:cstheme="minorHAnsi"/>
        </w:rPr>
        <w:t xml:space="preserve">Εφαρμογές Γεωργίας Ακριβείας στην αντιμετώπιση των ασθενειών. </w:t>
      </w:r>
    </w:p>
    <w:p w14:paraId="7619A961" w14:textId="77777777" w:rsidR="001E6091" w:rsidRDefault="001E6091" w:rsidP="001E6091">
      <w:pPr>
        <w:pStyle w:val="a4"/>
        <w:numPr>
          <w:ilvl w:val="0"/>
          <w:numId w:val="5"/>
        </w:numPr>
        <w:spacing w:after="60"/>
        <w:ind w:left="284" w:hanging="426"/>
        <w:jc w:val="both"/>
        <w:rPr>
          <w:rFonts w:cstheme="minorHAnsi"/>
        </w:rPr>
      </w:pPr>
      <w:r w:rsidRPr="00D533C0">
        <w:rPr>
          <w:rFonts w:cstheme="minorHAnsi"/>
        </w:rPr>
        <w:t>Μοντέλα πρόγνωσης ασθενειών, Συστήματα υποστήριξης λήψης αποφάσεων (</w:t>
      </w:r>
      <w:proofErr w:type="spellStart"/>
      <w:r w:rsidRPr="00D533C0">
        <w:rPr>
          <w:rFonts w:cstheme="minorHAnsi"/>
          <w:lang w:val="en-US"/>
        </w:rPr>
        <w:t>DecisionSupportSystems</w:t>
      </w:r>
      <w:proofErr w:type="spellEnd"/>
      <w:r w:rsidRPr="00D533C0">
        <w:rPr>
          <w:rFonts w:cstheme="minorHAnsi"/>
        </w:rPr>
        <w:t>-</w:t>
      </w:r>
      <w:r w:rsidRPr="00D533C0">
        <w:rPr>
          <w:rFonts w:cstheme="minorHAnsi"/>
          <w:lang w:val="en-US"/>
        </w:rPr>
        <w:t>DSS</w:t>
      </w:r>
      <w:r w:rsidRPr="00D533C0">
        <w:rPr>
          <w:rFonts w:cstheme="minorHAnsi"/>
        </w:rPr>
        <w:t>) ολοκληρωμένης αντιμετώπισης ασθενειών</w:t>
      </w:r>
    </w:p>
    <w:p w14:paraId="5183EAD8" w14:textId="77777777" w:rsidR="001E6091" w:rsidRPr="00D533C0" w:rsidRDefault="001E6091" w:rsidP="001E6091">
      <w:pPr>
        <w:pStyle w:val="a4"/>
        <w:numPr>
          <w:ilvl w:val="0"/>
          <w:numId w:val="5"/>
        </w:numPr>
        <w:spacing w:after="60"/>
        <w:ind w:left="284" w:hanging="426"/>
        <w:jc w:val="both"/>
        <w:rPr>
          <w:rFonts w:cstheme="minorHAnsi"/>
        </w:rPr>
      </w:pPr>
      <w:r w:rsidRPr="00D533C0">
        <w:rPr>
          <w:rFonts w:cstheme="minorHAnsi"/>
        </w:rPr>
        <w:t>Κλιματική αλλαγή και ολοκληρωμένη αντιμετώπιση ασθενειών των καλλιεργειών.</w:t>
      </w:r>
    </w:p>
    <w:p w14:paraId="4CD53D01" w14:textId="77777777" w:rsidR="001E6091" w:rsidRPr="0000683D" w:rsidRDefault="001E6091" w:rsidP="001E6091">
      <w:pPr>
        <w:spacing w:after="120"/>
        <w:jc w:val="both"/>
        <w:rPr>
          <w:rFonts w:ascii="Times New Roman" w:eastAsia="SimSun" w:hAnsi="Times New Roman" w:cs="Times New Roman"/>
          <w:b/>
          <w:color w:val="002060"/>
          <w:kern w:val="1"/>
          <w:lang w:eastAsia="hi-IN" w:bidi="hi-IN"/>
        </w:rPr>
      </w:pPr>
    </w:p>
    <w:p w14:paraId="2B9235B8" w14:textId="77777777" w:rsidR="001E6091" w:rsidRPr="0000683D" w:rsidRDefault="001E6091" w:rsidP="001E6091">
      <w:pPr>
        <w:spacing w:before="60" w:after="0"/>
        <w:jc w:val="both"/>
        <w:rPr>
          <w:rFonts w:cs="Times New Roman"/>
          <w:b/>
        </w:rPr>
      </w:pPr>
      <w:r w:rsidRPr="0000683D">
        <w:rPr>
          <w:rFonts w:eastAsia="SimSun" w:cs="Times New Roman"/>
          <w:b/>
          <w:kern w:val="1"/>
          <w:lang w:eastAsia="hi-IN" w:bidi="hi-IN"/>
        </w:rPr>
        <w:t xml:space="preserve">4. ΣΥΓΧΡΟΝΕΣ ΤΑΣΕΙΣ ΣΤΗ </w:t>
      </w:r>
      <w:r w:rsidRPr="0000683D">
        <w:rPr>
          <w:rFonts w:cs="Times New Roman"/>
          <w:b/>
        </w:rPr>
        <w:t xml:space="preserve">ΓΕΩΡΓΙΚΗ ΦΑΡΜΑΚΟΛΟΓΙΑ </w:t>
      </w:r>
    </w:p>
    <w:p w14:paraId="23238BF8" w14:textId="00034662" w:rsidR="001E6091" w:rsidRPr="0000683D" w:rsidRDefault="001E6091" w:rsidP="001E6091">
      <w:pPr>
        <w:spacing w:before="120" w:after="120"/>
        <w:jc w:val="both"/>
        <w:rPr>
          <w:rFonts w:cstheme="minorHAnsi"/>
          <w:i/>
        </w:rPr>
      </w:pPr>
      <w:r w:rsidRPr="0000683D">
        <w:rPr>
          <w:rFonts w:eastAsia="SimSun" w:cs="Times New Roman"/>
          <w:i/>
          <w:kern w:val="1"/>
          <w:lang w:eastAsia="hi-IN" w:bidi="hi-IN"/>
        </w:rPr>
        <w:t xml:space="preserve">Διδάσκοντες: </w:t>
      </w:r>
      <w:proofErr w:type="spellStart"/>
      <w:r w:rsidRPr="0000683D">
        <w:rPr>
          <w:rFonts w:eastAsia="SimSun" w:cs="Times New Roman"/>
          <w:i/>
          <w:kern w:val="1"/>
          <w:lang w:eastAsia="hi-IN" w:bidi="hi-IN"/>
        </w:rPr>
        <w:t>Καθ</w:t>
      </w:r>
      <w:proofErr w:type="spellEnd"/>
      <w:r w:rsidRPr="0000683D">
        <w:rPr>
          <w:rFonts w:eastAsia="SimSun" w:cs="Times New Roman"/>
          <w:i/>
          <w:kern w:val="1"/>
          <w:lang w:eastAsia="hi-IN" w:bidi="hi-IN"/>
        </w:rPr>
        <w:t xml:space="preserve">. </w:t>
      </w:r>
      <w:r w:rsidR="00AD7A96">
        <w:rPr>
          <w:rFonts w:eastAsia="SimSun" w:cs="Times New Roman"/>
          <w:i/>
          <w:kern w:val="1"/>
          <w:lang w:eastAsia="hi-IN" w:bidi="hi-IN"/>
        </w:rPr>
        <w:t>Ι</w:t>
      </w:r>
      <w:r w:rsidRPr="0000683D">
        <w:rPr>
          <w:rFonts w:eastAsia="SimSun" w:cs="Times New Roman"/>
          <w:i/>
          <w:kern w:val="1"/>
          <w:lang w:eastAsia="hi-IN" w:bidi="hi-IN"/>
        </w:rPr>
        <w:t xml:space="preserve">. </w:t>
      </w:r>
      <w:proofErr w:type="spellStart"/>
      <w:r w:rsidRPr="0000683D">
        <w:rPr>
          <w:rFonts w:eastAsia="SimSun" w:cs="Times New Roman"/>
          <w:i/>
          <w:kern w:val="1"/>
          <w:lang w:eastAsia="hi-IN" w:bidi="hi-IN"/>
        </w:rPr>
        <w:t>Βόντας</w:t>
      </w:r>
      <w:proofErr w:type="spellEnd"/>
      <w:r w:rsidRPr="0000683D">
        <w:rPr>
          <w:rFonts w:eastAsia="SimSun" w:cs="Times New Roman"/>
          <w:i/>
          <w:kern w:val="1"/>
          <w:lang w:eastAsia="hi-IN" w:bidi="hi-IN"/>
        </w:rPr>
        <w:t xml:space="preserve">, </w:t>
      </w:r>
      <w:proofErr w:type="spellStart"/>
      <w:r w:rsidR="00405E5D" w:rsidRPr="0000683D">
        <w:rPr>
          <w:i/>
        </w:rPr>
        <w:t>Επικ</w:t>
      </w:r>
      <w:proofErr w:type="spellEnd"/>
      <w:r w:rsidR="00405E5D" w:rsidRPr="0000683D">
        <w:rPr>
          <w:i/>
        </w:rPr>
        <w:t xml:space="preserve">. </w:t>
      </w:r>
      <w:proofErr w:type="spellStart"/>
      <w:r w:rsidR="00405E5D" w:rsidRPr="0000683D">
        <w:rPr>
          <w:i/>
        </w:rPr>
        <w:t>Καθ</w:t>
      </w:r>
      <w:proofErr w:type="spellEnd"/>
      <w:r w:rsidR="00405E5D" w:rsidRPr="0000683D">
        <w:rPr>
          <w:i/>
        </w:rPr>
        <w:t xml:space="preserve">. </w:t>
      </w:r>
      <w:r w:rsidRPr="0000683D">
        <w:rPr>
          <w:rFonts w:eastAsia="SimSun" w:cs="Times New Roman"/>
          <w:i/>
          <w:kern w:val="1"/>
          <w:lang w:eastAsia="hi-IN" w:bidi="hi-IN"/>
        </w:rPr>
        <w:t xml:space="preserve"> Κ. </w:t>
      </w:r>
      <w:proofErr w:type="spellStart"/>
      <w:r w:rsidRPr="0000683D">
        <w:rPr>
          <w:rFonts w:eastAsia="SimSun" w:cs="Times New Roman"/>
          <w:i/>
          <w:kern w:val="1"/>
          <w:lang w:eastAsia="hi-IN" w:bidi="hi-IN"/>
        </w:rPr>
        <w:t>Αλιφέρης</w:t>
      </w:r>
      <w:proofErr w:type="spellEnd"/>
      <w:r w:rsidR="00045AC9">
        <w:rPr>
          <w:rFonts w:eastAsia="SimSun" w:cs="Times New Roman"/>
          <w:i/>
          <w:kern w:val="1"/>
          <w:lang w:eastAsia="hi-IN" w:bidi="hi-IN"/>
        </w:rPr>
        <w:t>,</w:t>
      </w:r>
      <w:r w:rsidR="00F61AA0">
        <w:rPr>
          <w:rFonts w:eastAsia="SimSun" w:cs="Times New Roman"/>
          <w:i/>
          <w:kern w:val="1"/>
          <w:lang w:eastAsia="hi-IN" w:bidi="hi-IN"/>
        </w:rPr>
        <w:t xml:space="preserve"> Δρ.</w:t>
      </w:r>
      <w:r w:rsidR="00045AC9">
        <w:rPr>
          <w:rFonts w:eastAsia="SimSun" w:cs="Times New Roman"/>
          <w:i/>
          <w:kern w:val="1"/>
          <w:lang w:eastAsia="hi-IN" w:bidi="hi-IN"/>
        </w:rPr>
        <w:t xml:space="preserve"> Η. </w:t>
      </w:r>
      <w:proofErr w:type="spellStart"/>
      <w:r w:rsidR="00045AC9">
        <w:rPr>
          <w:rFonts w:eastAsia="SimSun" w:cs="Times New Roman"/>
          <w:i/>
          <w:kern w:val="1"/>
          <w:lang w:eastAsia="hi-IN" w:bidi="hi-IN"/>
        </w:rPr>
        <w:t>Κιούλος</w:t>
      </w:r>
      <w:proofErr w:type="spellEnd"/>
      <w:r w:rsidR="00B13089">
        <w:rPr>
          <w:rFonts w:eastAsia="SimSun" w:cs="Times New Roman"/>
          <w:i/>
          <w:kern w:val="1"/>
          <w:lang w:eastAsia="hi-IN" w:bidi="hi-IN"/>
        </w:rPr>
        <w:t xml:space="preserve"> (Ε</w:t>
      </w:r>
      <w:r w:rsidR="00F61AA0">
        <w:rPr>
          <w:rFonts w:eastAsia="SimSun" w:cs="Times New Roman"/>
          <w:i/>
          <w:kern w:val="1"/>
          <w:lang w:eastAsia="hi-IN" w:bidi="hi-IN"/>
        </w:rPr>
        <w:t>.</w:t>
      </w:r>
      <w:r w:rsidR="00B13089">
        <w:rPr>
          <w:rFonts w:eastAsia="SimSun" w:cs="Times New Roman"/>
          <w:i/>
          <w:kern w:val="1"/>
          <w:lang w:eastAsia="hi-IN" w:bidi="hi-IN"/>
        </w:rPr>
        <w:t>ΔΙ</w:t>
      </w:r>
      <w:r w:rsidR="00F61AA0">
        <w:rPr>
          <w:rFonts w:eastAsia="SimSun" w:cs="Times New Roman"/>
          <w:i/>
          <w:kern w:val="1"/>
          <w:lang w:eastAsia="hi-IN" w:bidi="hi-IN"/>
        </w:rPr>
        <w:t>.</w:t>
      </w:r>
      <w:r w:rsidR="00B13089">
        <w:rPr>
          <w:rFonts w:eastAsia="SimSun" w:cs="Times New Roman"/>
          <w:i/>
          <w:kern w:val="1"/>
          <w:lang w:eastAsia="hi-IN" w:bidi="hi-IN"/>
        </w:rPr>
        <w:t>Π</w:t>
      </w:r>
      <w:r w:rsidR="00F61AA0">
        <w:rPr>
          <w:rFonts w:eastAsia="SimSun" w:cs="Times New Roman"/>
          <w:i/>
          <w:kern w:val="1"/>
          <w:lang w:eastAsia="hi-IN" w:bidi="hi-IN"/>
        </w:rPr>
        <w:t>.</w:t>
      </w:r>
      <w:r w:rsidR="00B13089">
        <w:rPr>
          <w:rFonts w:eastAsia="SimSun" w:cs="Times New Roman"/>
          <w:i/>
          <w:kern w:val="1"/>
          <w:lang w:eastAsia="hi-IN" w:bidi="hi-IN"/>
        </w:rPr>
        <w:t>)</w:t>
      </w:r>
    </w:p>
    <w:p w14:paraId="25BD5E72" w14:textId="77777777" w:rsidR="001E6091" w:rsidRPr="0000683D" w:rsidRDefault="001E6091" w:rsidP="001E6091">
      <w:pPr>
        <w:spacing w:before="60" w:after="0"/>
        <w:jc w:val="both"/>
        <w:rPr>
          <w:rFonts w:eastAsia="SimSun" w:cs="Times New Roman"/>
          <w:kern w:val="1"/>
          <w:lang w:eastAsia="hi-IN" w:bidi="hi-IN"/>
        </w:rPr>
      </w:pPr>
      <w:r w:rsidRPr="0000683D">
        <w:rPr>
          <w:rFonts w:eastAsia="SimSun" w:cs="Times New Roman"/>
          <w:kern w:val="1"/>
          <w:lang w:eastAsia="hi-IN" w:bidi="hi-IN"/>
        </w:rPr>
        <w:t xml:space="preserve">Σύγχρονες τάσεις στην ανάπτυξη και εφαρμογή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και </w:t>
      </w:r>
      <w:proofErr w:type="spellStart"/>
      <w:r w:rsidRPr="0000683D">
        <w:rPr>
          <w:rFonts w:eastAsia="SimSun" w:cs="Times New Roman"/>
          <w:kern w:val="1"/>
          <w:lang w:eastAsia="hi-IN" w:bidi="hi-IN"/>
        </w:rPr>
        <w:t>βιοκτόνων</w:t>
      </w:r>
      <w:proofErr w:type="spellEnd"/>
      <w:r w:rsidRPr="0000683D">
        <w:rPr>
          <w:rFonts w:eastAsia="SimSun" w:cs="Times New Roman"/>
          <w:kern w:val="1"/>
          <w:lang w:eastAsia="hi-IN" w:bidi="hi-IN"/>
        </w:rPr>
        <w:t xml:space="preserve"> (συστήματα σάρωσης </w:t>
      </w:r>
      <w:proofErr w:type="spellStart"/>
      <w:r w:rsidRPr="0000683D">
        <w:rPr>
          <w:rFonts w:eastAsia="SimSun" w:cs="Times New Roman"/>
          <w:kern w:val="1"/>
          <w:lang w:eastAsia="hi-IN" w:bidi="hi-IN"/>
        </w:rPr>
        <w:t>κυτταροκαλλιεργειών</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βιοεντομοκτόνα</w:t>
      </w:r>
      <w:proofErr w:type="spellEnd"/>
      <w:r w:rsidRPr="0000683D">
        <w:rPr>
          <w:rFonts w:eastAsia="SimSun" w:cs="Times New Roman"/>
          <w:kern w:val="1"/>
          <w:lang w:eastAsia="hi-IN" w:bidi="hi-IN"/>
        </w:rPr>
        <w:t xml:space="preserve">, πρωτεϊνική βιοτεχνολογία, </w:t>
      </w:r>
      <w:proofErr w:type="spellStart"/>
      <w:r w:rsidRPr="0000683D">
        <w:rPr>
          <w:rFonts w:eastAsia="SimSun" w:cs="Times New Roman"/>
          <w:kern w:val="1"/>
          <w:lang w:eastAsia="hi-IN" w:bidi="hi-IN"/>
        </w:rPr>
        <w:t>γενομικές</w:t>
      </w:r>
      <w:proofErr w:type="spellEnd"/>
      <w:r w:rsidRPr="0000683D">
        <w:rPr>
          <w:rFonts w:eastAsia="SimSun" w:cs="Times New Roman"/>
          <w:kern w:val="1"/>
          <w:lang w:eastAsia="hi-IN" w:bidi="hi-IN"/>
        </w:rPr>
        <w:t xml:space="preserve"> προσεγγίσεις, </w:t>
      </w:r>
      <w:proofErr w:type="spellStart"/>
      <w:r w:rsidRPr="0000683D">
        <w:rPr>
          <w:rFonts w:eastAsia="SimSun" w:cs="Times New Roman"/>
          <w:kern w:val="1"/>
          <w:lang w:eastAsia="hi-IN" w:bidi="hi-IN"/>
        </w:rPr>
        <w:t>νανοτεχνολογία</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μεταβολομική</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κλπ</w:t>
      </w:r>
      <w:proofErr w:type="spellEnd"/>
      <w:r w:rsidRPr="0000683D">
        <w:rPr>
          <w:rFonts w:eastAsia="SimSun" w:cs="Times New Roman"/>
          <w:kern w:val="1"/>
          <w:lang w:eastAsia="hi-IN" w:bidi="hi-IN"/>
        </w:rPr>
        <w:t xml:space="preserve">). Σύγχρονες τεχνολογίες στη διαχείριση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και </w:t>
      </w:r>
      <w:proofErr w:type="spellStart"/>
      <w:r w:rsidRPr="0000683D">
        <w:rPr>
          <w:rFonts w:eastAsia="SimSun" w:cs="Times New Roman"/>
          <w:kern w:val="1"/>
          <w:lang w:eastAsia="hi-IN" w:bidi="hi-IN"/>
        </w:rPr>
        <w:t>βιοκτόνων</w:t>
      </w:r>
      <w:proofErr w:type="spellEnd"/>
      <w:r w:rsidRPr="0000683D">
        <w:rPr>
          <w:rFonts w:eastAsia="SimSun" w:cs="Times New Roman"/>
          <w:kern w:val="1"/>
          <w:lang w:eastAsia="hi-IN" w:bidi="hi-IN"/>
        </w:rPr>
        <w:t xml:space="preserve"> (μοριακά διαγνωστικά, υπολογιστικά μοντέλα </w:t>
      </w:r>
      <w:proofErr w:type="spellStart"/>
      <w:r w:rsidRPr="0000683D">
        <w:rPr>
          <w:rFonts w:eastAsia="SimSun" w:cs="Times New Roman"/>
          <w:kern w:val="1"/>
          <w:lang w:eastAsia="hi-IN" w:bidi="hi-IN"/>
        </w:rPr>
        <w:t>κλπ</w:t>
      </w:r>
      <w:proofErr w:type="spellEnd"/>
      <w:r w:rsidRPr="0000683D">
        <w:rPr>
          <w:rFonts w:eastAsia="SimSun" w:cs="Times New Roman"/>
          <w:kern w:val="1"/>
          <w:lang w:eastAsia="hi-IN" w:bidi="hi-IN"/>
        </w:rPr>
        <w:t xml:space="preserve">). Ανάπτυξη και αξιολόγηση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φυσικής προέλευσης  (</w:t>
      </w:r>
      <w:proofErr w:type="spellStart"/>
      <w:r w:rsidRPr="0000683D">
        <w:rPr>
          <w:rFonts w:eastAsia="SimSun" w:cs="Times New Roman"/>
          <w:kern w:val="1"/>
          <w:lang w:eastAsia="hi-IN" w:bidi="hi-IN"/>
        </w:rPr>
        <w:t>plantextracts</w:t>
      </w:r>
      <w:proofErr w:type="spellEnd"/>
      <w:r w:rsidRPr="0000683D">
        <w:rPr>
          <w:rFonts w:eastAsia="SimSun" w:cs="Times New Roman"/>
          <w:kern w:val="1"/>
          <w:lang w:eastAsia="hi-IN" w:bidi="hi-IN"/>
        </w:rPr>
        <w:t xml:space="preserve"> – </w:t>
      </w:r>
      <w:proofErr w:type="spellStart"/>
      <w:r w:rsidRPr="0000683D">
        <w:rPr>
          <w:rFonts w:eastAsia="SimSun" w:cs="Times New Roman"/>
          <w:kern w:val="1"/>
          <w:lang w:eastAsia="hi-IN" w:bidi="hi-IN"/>
        </w:rPr>
        <w:t>greenchemistry</w:t>
      </w:r>
      <w:proofErr w:type="spellEnd"/>
      <w:r w:rsidRPr="0000683D">
        <w:rPr>
          <w:rFonts w:eastAsia="SimSun" w:cs="Times New Roman"/>
          <w:kern w:val="1"/>
          <w:lang w:eastAsia="hi-IN" w:bidi="hi-IN"/>
        </w:rPr>
        <w:t xml:space="preserve">). Μοριακή ανάλυση ανθεκτικότητας στα </w:t>
      </w:r>
      <w:proofErr w:type="spellStart"/>
      <w:r w:rsidRPr="0000683D">
        <w:rPr>
          <w:rFonts w:eastAsia="SimSun" w:cs="Times New Roman"/>
          <w:kern w:val="1"/>
          <w:lang w:eastAsia="hi-IN" w:bidi="hi-IN"/>
        </w:rPr>
        <w:t>φυτοπροστατευτικά</w:t>
      </w:r>
      <w:proofErr w:type="spellEnd"/>
      <w:r w:rsidRPr="0000683D">
        <w:rPr>
          <w:rFonts w:eastAsia="SimSun" w:cs="Times New Roman"/>
          <w:kern w:val="1"/>
          <w:lang w:eastAsia="hi-IN" w:bidi="hi-IN"/>
        </w:rPr>
        <w:t xml:space="preserve"> και τα </w:t>
      </w:r>
      <w:proofErr w:type="spellStart"/>
      <w:r w:rsidRPr="0000683D">
        <w:rPr>
          <w:rFonts w:eastAsia="SimSun" w:cs="Times New Roman"/>
          <w:kern w:val="1"/>
          <w:lang w:eastAsia="hi-IN" w:bidi="hi-IN"/>
        </w:rPr>
        <w:t>βιοκτόνα</w:t>
      </w:r>
      <w:proofErr w:type="spellEnd"/>
      <w:r w:rsidRPr="0000683D">
        <w:rPr>
          <w:rFonts w:eastAsia="SimSun" w:cs="Times New Roman"/>
          <w:kern w:val="1"/>
          <w:lang w:eastAsia="hi-IN" w:bidi="hi-IN"/>
        </w:rPr>
        <w:t xml:space="preserve"> – διαχείριση και αντιμετώπιση του προβλήματος. Ειδικά θέματα </w:t>
      </w:r>
      <w:proofErr w:type="spellStart"/>
      <w:r w:rsidRPr="0000683D">
        <w:rPr>
          <w:rFonts w:eastAsia="SimSun" w:cs="Times New Roman"/>
          <w:kern w:val="1"/>
          <w:lang w:eastAsia="hi-IN" w:bidi="hi-IN"/>
        </w:rPr>
        <w:t>βιοδοκιμών</w:t>
      </w:r>
      <w:proofErr w:type="spellEnd"/>
      <w:r w:rsidRPr="0000683D">
        <w:rPr>
          <w:rFonts w:eastAsia="SimSun" w:cs="Times New Roman"/>
          <w:kern w:val="1"/>
          <w:lang w:eastAsia="hi-IN" w:bidi="hi-IN"/>
        </w:rPr>
        <w:t xml:space="preserve"> για την αποτελεσματικότητα και τοξικότητας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προϊόντων: </w:t>
      </w:r>
      <w:proofErr w:type="spellStart"/>
      <w:r w:rsidRPr="0000683D">
        <w:rPr>
          <w:rFonts w:eastAsia="SimSun" w:cs="Times New Roman"/>
          <w:kern w:val="1"/>
          <w:lang w:eastAsia="hi-IN" w:bidi="hi-IN"/>
        </w:rPr>
        <w:t>μέθοδολογίες</w:t>
      </w:r>
      <w:proofErr w:type="spellEnd"/>
      <w:r w:rsidRPr="0000683D">
        <w:rPr>
          <w:rFonts w:eastAsia="SimSun" w:cs="Times New Roman"/>
          <w:kern w:val="1"/>
          <w:lang w:eastAsia="hi-IN" w:bidi="hi-IN"/>
        </w:rPr>
        <w:t xml:space="preserve"> και ανάλυση αποτελεσμάτων. Ειδικά θέματα νομοθεσίας για τις διαδικασίες έγκρισης και χρήσης των </w:t>
      </w:r>
      <w:proofErr w:type="spellStart"/>
      <w:r w:rsidRPr="0000683D">
        <w:rPr>
          <w:rFonts w:eastAsia="SimSun" w:cs="Times New Roman"/>
          <w:kern w:val="1"/>
          <w:lang w:eastAsia="hi-IN" w:bidi="hi-IN"/>
        </w:rPr>
        <w:t>βιοκτόνων</w:t>
      </w:r>
      <w:proofErr w:type="spellEnd"/>
      <w:r w:rsidRPr="0000683D">
        <w:rPr>
          <w:rFonts w:eastAsia="SimSun" w:cs="Times New Roman"/>
          <w:kern w:val="1"/>
          <w:lang w:eastAsia="hi-IN" w:bidi="hi-IN"/>
        </w:rPr>
        <w:t xml:space="preserve"> και των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στην Ελλάδα και την Ευρωπαϊκή Ένωση (νομοθετικό πλαίσιο, </w:t>
      </w:r>
      <w:proofErr w:type="spellStart"/>
      <w:r w:rsidRPr="0000683D">
        <w:rPr>
          <w:rFonts w:eastAsia="SimSun" w:cs="Times New Roman"/>
          <w:kern w:val="1"/>
          <w:lang w:eastAsia="hi-IN" w:bidi="hi-IN"/>
        </w:rPr>
        <w:t>συνταγογράφηση</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κλπ</w:t>
      </w:r>
      <w:proofErr w:type="spellEnd"/>
      <w:r w:rsidRPr="0000683D">
        <w:rPr>
          <w:rFonts w:eastAsia="SimSun" w:cs="Times New Roman"/>
          <w:kern w:val="1"/>
          <w:lang w:eastAsia="hi-IN" w:bidi="hi-IN"/>
        </w:rPr>
        <w:t xml:space="preserve">). </w:t>
      </w:r>
    </w:p>
    <w:p w14:paraId="6CDCFB7A" w14:textId="77777777" w:rsidR="001E6091" w:rsidRPr="0000683D" w:rsidRDefault="001E6091" w:rsidP="001E6091">
      <w:pPr>
        <w:pStyle w:val="a4"/>
        <w:spacing w:before="60" w:after="0"/>
        <w:ind w:left="0"/>
        <w:contextualSpacing w:val="0"/>
        <w:jc w:val="both"/>
        <w:rPr>
          <w:rFonts w:cstheme="minorHAnsi"/>
        </w:rPr>
      </w:pPr>
    </w:p>
    <w:p w14:paraId="74A85CC5" w14:textId="77777777" w:rsidR="001E6091" w:rsidRPr="0000683D" w:rsidRDefault="001E6091" w:rsidP="001E6091">
      <w:pPr>
        <w:pStyle w:val="a4"/>
        <w:spacing w:before="120" w:after="0"/>
        <w:ind w:left="0"/>
        <w:contextualSpacing w:val="0"/>
        <w:jc w:val="both"/>
        <w:rPr>
          <w:rFonts w:cstheme="minorHAnsi"/>
          <w:b/>
        </w:rPr>
      </w:pPr>
      <w:r w:rsidRPr="0000683D">
        <w:rPr>
          <w:rFonts w:cstheme="minorHAnsi"/>
          <w:b/>
        </w:rPr>
        <w:t xml:space="preserve">5. ΥΠΟΛΕΙΜΜΑΤΑ ΦΥΤΟΠΡΟΣΤΑΤΕΥΤΙΚΩΝ ΠΡΟΪΟΝΤΩΝ ΣΤΑ ΤΡΟΦΙΜΑ ΚΑΙ ΣΤΟ ΠΕΡΙΒΑΛΛΟΝ </w:t>
      </w:r>
    </w:p>
    <w:p w14:paraId="79FBEFAB" w14:textId="14029E01" w:rsidR="001E6091" w:rsidRPr="0000683D" w:rsidRDefault="001E6091" w:rsidP="001E6091">
      <w:pPr>
        <w:spacing w:before="120" w:after="120"/>
        <w:jc w:val="both"/>
        <w:rPr>
          <w:rFonts w:cstheme="minorHAnsi"/>
          <w:i/>
        </w:rPr>
      </w:pPr>
      <w:r w:rsidRPr="0000683D">
        <w:rPr>
          <w:rFonts w:eastAsia="SimSun" w:cs="Times New Roman"/>
          <w:i/>
          <w:kern w:val="1"/>
          <w:lang w:eastAsia="hi-IN" w:bidi="hi-IN"/>
        </w:rPr>
        <w:t xml:space="preserve">Διδάσκοντες: </w:t>
      </w:r>
      <w:proofErr w:type="spellStart"/>
      <w:r w:rsidR="00405E5D">
        <w:rPr>
          <w:rFonts w:eastAsia="SimSun" w:cs="Times New Roman"/>
          <w:i/>
          <w:kern w:val="1"/>
          <w:lang w:eastAsia="hi-IN" w:bidi="hi-IN"/>
        </w:rPr>
        <w:t>Επικ</w:t>
      </w:r>
      <w:proofErr w:type="spellEnd"/>
      <w:r w:rsidR="00405E5D">
        <w:rPr>
          <w:rFonts w:eastAsia="SimSun" w:cs="Times New Roman"/>
          <w:i/>
          <w:kern w:val="1"/>
          <w:lang w:eastAsia="hi-IN" w:bidi="hi-IN"/>
        </w:rPr>
        <w:t xml:space="preserve">. </w:t>
      </w:r>
      <w:proofErr w:type="spellStart"/>
      <w:r w:rsidR="00405E5D">
        <w:rPr>
          <w:rFonts w:eastAsia="SimSun" w:cs="Times New Roman"/>
          <w:i/>
          <w:kern w:val="1"/>
          <w:lang w:eastAsia="hi-IN" w:bidi="hi-IN"/>
        </w:rPr>
        <w:t>Καθ</w:t>
      </w:r>
      <w:proofErr w:type="spellEnd"/>
      <w:r w:rsidR="00405E5D">
        <w:rPr>
          <w:rFonts w:eastAsia="SimSun" w:cs="Times New Roman"/>
          <w:i/>
          <w:kern w:val="1"/>
          <w:lang w:eastAsia="hi-IN" w:bidi="hi-IN"/>
        </w:rPr>
        <w:t xml:space="preserve">. </w:t>
      </w:r>
      <w:r w:rsidRPr="0000683D">
        <w:rPr>
          <w:rFonts w:eastAsia="SimSun" w:cs="Times New Roman"/>
          <w:i/>
          <w:kern w:val="1"/>
          <w:lang w:eastAsia="hi-IN" w:bidi="hi-IN"/>
        </w:rPr>
        <w:t xml:space="preserve"> Κ. </w:t>
      </w:r>
      <w:proofErr w:type="spellStart"/>
      <w:r w:rsidRPr="0000683D">
        <w:rPr>
          <w:rFonts w:eastAsia="SimSun" w:cs="Times New Roman"/>
          <w:i/>
          <w:kern w:val="1"/>
          <w:lang w:eastAsia="hi-IN" w:bidi="hi-IN"/>
        </w:rPr>
        <w:t>Αλιφέρης</w:t>
      </w:r>
      <w:proofErr w:type="spellEnd"/>
      <w:r w:rsidRPr="0000683D">
        <w:rPr>
          <w:rFonts w:eastAsia="SimSun" w:cs="Times New Roman"/>
          <w:i/>
          <w:kern w:val="1"/>
          <w:lang w:eastAsia="hi-IN" w:bidi="hi-IN"/>
        </w:rPr>
        <w:t xml:space="preserve">, </w:t>
      </w:r>
      <w:proofErr w:type="spellStart"/>
      <w:r w:rsidRPr="0000683D">
        <w:rPr>
          <w:rFonts w:eastAsia="SimSun" w:cs="Times New Roman"/>
          <w:i/>
          <w:kern w:val="1"/>
          <w:lang w:eastAsia="hi-IN" w:bidi="hi-IN"/>
        </w:rPr>
        <w:t>Καθ</w:t>
      </w:r>
      <w:proofErr w:type="spellEnd"/>
      <w:r w:rsidRPr="0000683D">
        <w:rPr>
          <w:rFonts w:eastAsia="SimSun" w:cs="Times New Roman"/>
          <w:i/>
          <w:kern w:val="1"/>
          <w:lang w:eastAsia="hi-IN" w:bidi="hi-IN"/>
        </w:rPr>
        <w:t xml:space="preserve">. </w:t>
      </w:r>
      <w:r w:rsidR="00727ED9">
        <w:rPr>
          <w:rFonts w:eastAsia="SimSun" w:cs="Times New Roman"/>
          <w:i/>
          <w:kern w:val="1"/>
          <w:lang w:eastAsia="hi-IN" w:bidi="hi-IN"/>
        </w:rPr>
        <w:t>Ι</w:t>
      </w:r>
      <w:r w:rsidRPr="0000683D">
        <w:rPr>
          <w:rFonts w:eastAsia="SimSun" w:cs="Times New Roman"/>
          <w:i/>
          <w:kern w:val="1"/>
          <w:lang w:eastAsia="hi-IN" w:bidi="hi-IN"/>
        </w:rPr>
        <w:t xml:space="preserve">. </w:t>
      </w:r>
      <w:proofErr w:type="spellStart"/>
      <w:r w:rsidRPr="0000683D">
        <w:rPr>
          <w:rFonts w:eastAsia="SimSun" w:cs="Times New Roman"/>
          <w:i/>
          <w:kern w:val="1"/>
          <w:lang w:eastAsia="hi-IN" w:bidi="hi-IN"/>
        </w:rPr>
        <w:t>Βόντας</w:t>
      </w:r>
      <w:proofErr w:type="spellEnd"/>
    </w:p>
    <w:p w14:paraId="512667EF" w14:textId="2D09354B" w:rsidR="001E6091" w:rsidRPr="0000683D" w:rsidRDefault="001E6091" w:rsidP="001E6091">
      <w:pPr>
        <w:tabs>
          <w:tab w:val="left" w:pos="142"/>
        </w:tabs>
        <w:spacing w:after="120"/>
        <w:jc w:val="both"/>
        <w:rPr>
          <w:rFonts w:cs="Times New Roman"/>
        </w:rPr>
      </w:pPr>
      <w:r w:rsidRPr="0000683D">
        <w:rPr>
          <w:rFonts w:cstheme="minorHAnsi"/>
        </w:rPr>
        <w:t>Υπολείμματα:</w:t>
      </w:r>
      <w:r w:rsidR="00000553">
        <w:rPr>
          <w:rFonts w:cstheme="minorHAnsi"/>
        </w:rPr>
        <w:t xml:space="preserve"> </w:t>
      </w:r>
      <w:proofErr w:type="spellStart"/>
      <w:r w:rsidRPr="0000683D">
        <w:rPr>
          <w:rFonts w:cs="Times New Roman"/>
        </w:rPr>
        <w:t>τo</w:t>
      </w:r>
      <w:proofErr w:type="spellEnd"/>
      <w:r w:rsidRPr="0000683D">
        <w:rPr>
          <w:rFonts w:cs="Times New Roman"/>
        </w:rPr>
        <w:t xml:space="preserve"> πρόβλημα, βασικές έννοιες και ορισμοί. Σύγχρονες μέθοδοι προσδιορισμού υπολειμμάτων: αρχές δειγματοληψίας αγροτικών προϊόντων και προετοιμασία δειγμάτων για αναλύσεις. Μέθοδοι προσδιορισμού υπολειμμάτων: αναλυτικά όργανα. Υπολείμματα Φ.Π. στο έδαφος. Εναλλακτικές μέθοδοι προσδιορισμού υπολειμμάτων Φ.Π.-εύχρηστα διαγνωστικά (χημικά, </w:t>
      </w:r>
      <w:proofErr w:type="spellStart"/>
      <w:r w:rsidRPr="0000683D">
        <w:rPr>
          <w:rFonts w:cs="Times New Roman"/>
        </w:rPr>
        <w:t>βιοαισθητήρες</w:t>
      </w:r>
      <w:proofErr w:type="spellEnd"/>
      <w:r w:rsidRPr="0000683D">
        <w:rPr>
          <w:rFonts w:cs="Times New Roman"/>
        </w:rPr>
        <w:t xml:space="preserve"> </w:t>
      </w:r>
      <w:proofErr w:type="spellStart"/>
      <w:r w:rsidRPr="0000683D">
        <w:rPr>
          <w:rFonts w:cs="Times New Roman"/>
        </w:rPr>
        <w:t>κλπ</w:t>
      </w:r>
      <w:proofErr w:type="spellEnd"/>
      <w:r w:rsidRPr="0000683D">
        <w:rPr>
          <w:rFonts w:cs="Times New Roman"/>
        </w:rPr>
        <w:t>). Αξιολόγηση του κινδύνου από έκθεση σε υπολείμματα Φ.Π. Στοιχεία νομοθεσίας για τα υπολείμματα.</w:t>
      </w:r>
    </w:p>
    <w:p w14:paraId="496E1C8E" w14:textId="77777777" w:rsidR="001E6091" w:rsidRPr="0000683D" w:rsidRDefault="001E6091" w:rsidP="001E6091">
      <w:pPr>
        <w:pStyle w:val="a4"/>
        <w:spacing w:before="120" w:after="0"/>
        <w:ind w:left="284"/>
        <w:contextualSpacing w:val="0"/>
        <w:jc w:val="both"/>
        <w:rPr>
          <w:rFonts w:cstheme="minorHAnsi"/>
        </w:rPr>
      </w:pPr>
    </w:p>
    <w:p w14:paraId="204A6089" w14:textId="222C060B" w:rsidR="001E6091" w:rsidRPr="0000683D" w:rsidRDefault="001E6091" w:rsidP="001E6091">
      <w:pPr>
        <w:spacing w:before="120" w:after="0"/>
        <w:jc w:val="both"/>
        <w:rPr>
          <w:rFonts w:cstheme="minorHAnsi"/>
          <w:b/>
        </w:rPr>
      </w:pPr>
      <w:r w:rsidRPr="0000683D">
        <w:rPr>
          <w:rFonts w:cstheme="minorHAnsi"/>
          <w:b/>
        </w:rPr>
        <w:t xml:space="preserve">6. </w:t>
      </w:r>
      <w:r w:rsidR="00000553">
        <w:rPr>
          <w:rFonts w:cstheme="minorHAnsi"/>
          <w:b/>
        </w:rPr>
        <w:t>ΠΡΟΧΩΡΗΜΕΝΑ</w:t>
      </w:r>
      <w:r w:rsidRPr="0000683D">
        <w:rPr>
          <w:rFonts w:cstheme="minorHAnsi"/>
          <w:b/>
        </w:rPr>
        <w:t xml:space="preserve"> ΘΕΜΑΤΑ ΟΙΚΟΛΟΓΙΑΣ ΚΑΙ ΠΕΡΙΒΑΛΛΟΝΤΟΣ </w:t>
      </w:r>
    </w:p>
    <w:p w14:paraId="60661F4A" w14:textId="4E763411" w:rsidR="001E6091" w:rsidRPr="0000683D" w:rsidRDefault="001E6091" w:rsidP="001E6091">
      <w:pPr>
        <w:spacing w:before="120" w:after="120"/>
        <w:jc w:val="both"/>
        <w:rPr>
          <w:rFonts w:cstheme="minorHAnsi"/>
          <w:i/>
        </w:rPr>
      </w:pPr>
      <w:r w:rsidRPr="0000683D">
        <w:rPr>
          <w:rFonts w:cstheme="minorHAnsi"/>
          <w:i/>
        </w:rPr>
        <w:t>Διδά</w:t>
      </w:r>
      <w:r w:rsidR="00A44EBF">
        <w:rPr>
          <w:rFonts w:cstheme="minorHAnsi"/>
          <w:i/>
        </w:rPr>
        <w:t>σκο</w:t>
      </w:r>
      <w:r w:rsidR="00000553">
        <w:rPr>
          <w:rFonts w:cstheme="minorHAnsi"/>
          <w:i/>
        </w:rPr>
        <w:t>ν</w:t>
      </w:r>
      <w:r w:rsidR="00A44EBF">
        <w:rPr>
          <w:rFonts w:cstheme="minorHAnsi"/>
          <w:i/>
        </w:rPr>
        <w:t>τες</w:t>
      </w:r>
      <w:r w:rsidRPr="0000683D">
        <w:rPr>
          <w:rFonts w:cstheme="minorHAnsi"/>
          <w:i/>
        </w:rPr>
        <w:t>:</w:t>
      </w:r>
      <w:r w:rsidR="00F05682">
        <w:rPr>
          <w:rFonts w:cstheme="minorHAnsi"/>
          <w:i/>
        </w:rPr>
        <w:t xml:space="preserve"> </w:t>
      </w:r>
      <w:proofErr w:type="spellStart"/>
      <w:r w:rsidRPr="0000683D">
        <w:rPr>
          <w:rFonts w:cstheme="minorHAnsi"/>
          <w:i/>
        </w:rPr>
        <w:t>Καθ</w:t>
      </w:r>
      <w:proofErr w:type="spellEnd"/>
      <w:r w:rsidRPr="0000683D">
        <w:rPr>
          <w:rFonts w:cstheme="minorHAnsi"/>
          <w:i/>
        </w:rPr>
        <w:t xml:space="preserve">. Κ. </w:t>
      </w:r>
      <w:proofErr w:type="spellStart"/>
      <w:r w:rsidRPr="0000683D">
        <w:rPr>
          <w:rFonts w:cstheme="minorHAnsi"/>
          <w:i/>
        </w:rPr>
        <w:t>Σαϊτάνης</w:t>
      </w:r>
      <w:proofErr w:type="spellEnd"/>
    </w:p>
    <w:p w14:paraId="272ECBC2" w14:textId="77777777" w:rsidR="00000553" w:rsidRPr="00000553" w:rsidRDefault="00000553" w:rsidP="00000553">
      <w:pPr>
        <w:spacing w:before="120" w:after="0"/>
        <w:jc w:val="both"/>
        <w:rPr>
          <w:color w:val="000000" w:themeColor="text1"/>
        </w:rPr>
      </w:pPr>
      <w:r w:rsidRPr="00000553">
        <w:rPr>
          <w:color w:val="000000" w:themeColor="text1"/>
        </w:rPr>
        <w:t xml:space="preserve">Βιολογική ποικιλότητα - Μέθοδοι ποσοτικής εκτίμησης. Η σχέση αριθμού ειδών-έκτασης. </w:t>
      </w:r>
      <w:proofErr w:type="spellStart"/>
      <w:r w:rsidRPr="00000553">
        <w:rPr>
          <w:color w:val="000000" w:themeColor="text1"/>
        </w:rPr>
        <w:t>Βιογεωργαφία</w:t>
      </w:r>
      <w:proofErr w:type="spellEnd"/>
      <w:r w:rsidRPr="00000553">
        <w:rPr>
          <w:color w:val="000000" w:themeColor="text1"/>
        </w:rPr>
        <w:t xml:space="preserve"> των νήσων. Ομοιότητα βιοκοινοτήτων. Ποσοτικές οικολογικές μέθοδοι. Μέθοδοι ταξινόμησης (</w:t>
      </w:r>
      <w:proofErr w:type="spellStart"/>
      <w:r w:rsidRPr="00000553">
        <w:rPr>
          <w:color w:val="000000" w:themeColor="text1"/>
        </w:rPr>
        <w:t>cluster</w:t>
      </w:r>
      <w:proofErr w:type="spellEnd"/>
      <w:r w:rsidRPr="00000553">
        <w:rPr>
          <w:color w:val="000000" w:themeColor="text1"/>
        </w:rPr>
        <w:t>) και ιεράρχησης (</w:t>
      </w:r>
      <w:proofErr w:type="spellStart"/>
      <w:r w:rsidRPr="00000553">
        <w:rPr>
          <w:color w:val="000000" w:themeColor="text1"/>
        </w:rPr>
        <w:t>ordination</w:t>
      </w:r>
      <w:proofErr w:type="spellEnd"/>
      <w:r w:rsidRPr="00000553">
        <w:rPr>
          <w:color w:val="000000" w:themeColor="text1"/>
        </w:rPr>
        <w:t xml:space="preserve">). Αλληλεπιδράσεις ατόμων και ειδών. Προχωρημένα υποδείγματα προσομοίωσης οικολογικών σχέσεων. Μέθοδοι εκτίμησης πληθυσμιακών διακυμάνσεων. Τα </w:t>
      </w:r>
      <w:proofErr w:type="spellStart"/>
      <w:r w:rsidRPr="00000553">
        <w:rPr>
          <w:color w:val="000000" w:themeColor="text1"/>
        </w:rPr>
        <w:t>fractals</w:t>
      </w:r>
      <w:proofErr w:type="spellEnd"/>
      <w:r w:rsidRPr="00000553">
        <w:rPr>
          <w:color w:val="000000" w:themeColor="text1"/>
        </w:rPr>
        <w:t xml:space="preserve"> στην Οικολογία. Αλληλουχία </w:t>
      </w:r>
      <w:proofErr w:type="spellStart"/>
      <w:r w:rsidRPr="00000553">
        <w:rPr>
          <w:color w:val="000000" w:themeColor="text1"/>
        </w:rPr>
        <w:t>Fibonacci</w:t>
      </w:r>
      <w:proofErr w:type="spellEnd"/>
      <w:r w:rsidRPr="00000553">
        <w:rPr>
          <w:color w:val="000000" w:themeColor="text1"/>
        </w:rPr>
        <w:t xml:space="preserve"> στη φύση.  Κλιματική αλλαγή – Κλιματική κρίση. Συμβολή της γεωργίας στην κλιματική αλλαγή. Επιπτώσεις της κλιματικής αλλαγής στην γεωργία.  Ρύπανση περιβάλλοντος – Αέρια και σωματιδιακή ρύπανση. Η περίπτωση της Αθήνας. Επιπτώσεις στα φυσικά, γεωργικά και αστικά οικοσυστήματα. </w:t>
      </w:r>
      <w:proofErr w:type="spellStart"/>
      <w:r w:rsidRPr="00000553">
        <w:rPr>
          <w:color w:val="000000" w:themeColor="text1"/>
        </w:rPr>
        <w:t>Βιοκαταγραφή</w:t>
      </w:r>
      <w:proofErr w:type="spellEnd"/>
      <w:r w:rsidRPr="00000553">
        <w:rPr>
          <w:color w:val="000000" w:themeColor="text1"/>
        </w:rPr>
        <w:t xml:space="preserve"> (</w:t>
      </w:r>
      <w:proofErr w:type="spellStart"/>
      <w:r w:rsidRPr="00000553">
        <w:rPr>
          <w:color w:val="000000" w:themeColor="text1"/>
        </w:rPr>
        <w:t>biomonitoring</w:t>
      </w:r>
      <w:proofErr w:type="spellEnd"/>
      <w:r w:rsidRPr="00000553">
        <w:rPr>
          <w:color w:val="000000" w:themeColor="text1"/>
        </w:rPr>
        <w:t xml:space="preserve">) και παρακολούθηση της ποιότητας του περιβάλλοντος. Εισαγωγή </w:t>
      </w:r>
      <w:r w:rsidRPr="00000553">
        <w:rPr>
          <w:color w:val="000000" w:themeColor="text1"/>
        </w:rPr>
        <w:lastRenderedPageBreak/>
        <w:t xml:space="preserve">στην Περιβαλλοντική Τοξικολογία – </w:t>
      </w:r>
      <w:proofErr w:type="spellStart"/>
      <w:r w:rsidRPr="00000553">
        <w:rPr>
          <w:color w:val="000000" w:themeColor="text1"/>
        </w:rPr>
        <w:t>Οικοτοξικολογία</w:t>
      </w:r>
      <w:proofErr w:type="spellEnd"/>
      <w:r w:rsidRPr="00000553">
        <w:rPr>
          <w:color w:val="000000" w:themeColor="text1"/>
        </w:rPr>
        <w:t xml:space="preserve">. Μεταφορά τοξικών ουσιών από το περιβάλλον στην τροφική αλυσίδα. Παραδείγματα επιπτώσεων στην υγεία του ανθρώπου.  </w:t>
      </w:r>
    </w:p>
    <w:p w14:paraId="4FCC294F" w14:textId="77777777" w:rsidR="00000553" w:rsidRDefault="00000553" w:rsidP="00000553">
      <w:pPr>
        <w:spacing w:before="120" w:after="0"/>
        <w:jc w:val="both"/>
        <w:rPr>
          <w:color w:val="000000" w:themeColor="text1"/>
        </w:rPr>
      </w:pPr>
      <w:r w:rsidRPr="00000553">
        <w:rPr>
          <w:color w:val="000000" w:themeColor="text1"/>
        </w:rPr>
        <w:t>Η αξιολόγηση της εκμάθησης της ύλης γίνεται επίλυσης ασκήσεων (</w:t>
      </w:r>
      <w:proofErr w:type="spellStart"/>
      <w:r w:rsidRPr="00000553">
        <w:rPr>
          <w:color w:val="000000" w:themeColor="text1"/>
        </w:rPr>
        <w:t>homework</w:t>
      </w:r>
      <w:proofErr w:type="spellEnd"/>
      <w:r w:rsidRPr="00000553">
        <w:rPr>
          <w:color w:val="000000" w:themeColor="text1"/>
        </w:rPr>
        <w:t xml:space="preserve">), μέσω ανάθεσης βιβλιογραφικών εργασιών και παρουσιάσεων PowerPoint. </w:t>
      </w:r>
    </w:p>
    <w:p w14:paraId="16EA13E0" w14:textId="77777777" w:rsidR="00000553" w:rsidRDefault="00000553" w:rsidP="00000553">
      <w:pPr>
        <w:spacing w:before="120" w:after="0"/>
        <w:jc w:val="both"/>
        <w:rPr>
          <w:color w:val="000000" w:themeColor="text1"/>
        </w:rPr>
      </w:pPr>
    </w:p>
    <w:p w14:paraId="79351B3F" w14:textId="77777777" w:rsidR="00803933" w:rsidRPr="00803933" w:rsidRDefault="00803933" w:rsidP="00803933">
      <w:pPr>
        <w:spacing w:before="120" w:after="0"/>
        <w:jc w:val="both"/>
        <w:rPr>
          <w:rFonts w:ascii="Calibri" w:eastAsia="Calibri" w:hAnsi="Calibri" w:cs="Calibri"/>
          <w:b/>
        </w:rPr>
      </w:pPr>
      <w:r w:rsidRPr="00803933">
        <w:rPr>
          <w:rFonts w:ascii="Calibri" w:eastAsia="Calibri" w:hAnsi="Calibri" w:cs="Calibri"/>
          <w:b/>
        </w:rPr>
        <w:t xml:space="preserve">7. ΖΩΙΚΟΙ ΕΧΘΡΟΙ  ΚΑΤΟΙΚΗΜΕΝΩΝ ΧΩΡΩΝ ΚΑΙ ΑΠΟΘΗΚΩΝ – ΕΝΤΟΜΟΚΤΟΝΙΕΣ – ΜΥΟΚΤΟΝΙΕΣ  – ΑΠΟΛΥΜΑΝΣΕΙΣ </w:t>
      </w:r>
    </w:p>
    <w:p w14:paraId="05633D65" w14:textId="13A92AFE" w:rsidR="00803933" w:rsidRPr="00803933" w:rsidRDefault="00803933" w:rsidP="00803933">
      <w:pPr>
        <w:spacing w:before="120" w:after="120"/>
        <w:jc w:val="both"/>
        <w:rPr>
          <w:rFonts w:ascii="Calibri" w:eastAsia="Calibri" w:hAnsi="Calibri" w:cs="Times New Roman"/>
          <w:i/>
        </w:rPr>
      </w:pPr>
      <w:r w:rsidRPr="00803933">
        <w:rPr>
          <w:rFonts w:ascii="Calibri" w:eastAsia="Calibri" w:hAnsi="Calibri" w:cs="Times New Roman"/>
          <w:i/>
        </w:rPr>
        <w:t xml:space="preserve">Διδάσκοντες : </w:t>
      </w:r>
      <w:proofErr w:type="spellStart"/>
      <w:r w:rsidRPr="00803933">
        <w:rPr>
          <w:rFonts w:ascii="Calibri" w:eastAsia="Calibri" w:hAnsi="Calibri" w:cs="Times New Roman"/>
          <w:i/>
        </w:rPr>
        <w:t>Ομ</w:t>
      </w:r>
      <w:proofErr w:type="spellEnd"/>
      <w:r w:rsidRPr="00803933">
        <w:rPr>
          <w:rFonts w:ascii="Calibri" w:eastAsia="Calibri" w:hAnsi="Calibri" w:cs="Times New Roman"/>
          <w:i/>
        </w:rPr>
        <w:t xml:space="preserve">.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Ν. Εμμανουήλ,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Γ. Παπαδούλης, Αν.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Ν. </w:t>
      </w:r>
      <w:proofErr w:type="spellStart"/>
      <w:r w:rsidRPr="00803933">
        <w:rPr>
          <w:rFonts w:ascii="Calibri" w:eastAsia="Calibri" w:hAnsi="Calibri" w:cs="Times New Roman"/>
          <w:i/>
        </w:rPr>
        <w:t>Καβαλλιεράτος</w:t>
      </w:r>
      <w:proofErr w:type="spellEnd"/>
      <w:r w:rsidRPr="00803933">
        <w:rPr>
          <w:rFonts w:ascii="Calibri" w:eastAsia="Calibri" w:hAnsi="Calibri" w:cs="Times New Roman"/>
          <w:i/>
        </w:rPr>
        <w:t xml:space="preserve">, </w:t>
      </w:r>
      <w:proofErr w:type="spellStart"/>
      <w:r w:rsidRPr="00803933">
        <w:rPr>
          <w:rFonts w:ascii="Calibri" w:eastAsia="Calibri" w:hAnsi="Calibri" w:cs="Times New Roman"/>
          <w:i/>
        </w:rPr>
        <w:t>Επικ</w:t>
      </w:r>
      <w:proofErr w:type="spellEnd"/>
      <w:r w:rsidRPr="00803933">
        <w:rPr>
          <w:rFonts w:ascii="Calibri" w:eastAsia="Calibri" w:hAnsi="Calibri" w:cs="Times New Roman"/>
          <w:i/>
        </w:rPr>
        <w:t xml:space="preserve">.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Γ. </w:t>
      </w:r>
      <w:proofErr w:type="spellStart"/>
      <w:r w:rsidRPr="00803933">
        <w:rPr>
          <w:rFonts w:ascii="Calibri" w:eastAsia="Calibri" w:hAnsi="Calibri" w:cs="Times New Roman"/>
          <w:i/>
        </w:rPr>
        <w:t>Κολιόπουλος</w:t>
      </w:r>
      <w:proofErr w:type="spellEnd"/>
      <w:r w:rsidRPr="00803933">
        <w:rPr>
          <w:rFonts w:ascii="Calibri" w:eastAsia="Calibri" w:hAnsi="Calibri" w:cs="Times New Roman"/>
          <w:i/>
        </w:rPr>
        <w:t xml:space="preserve">, </w:t>
      </w:r>
      <w:r w:rsidR="00F61AA0">
        <w:rPr>
          <w:rFonts w:ascii="Calibri" w:eastAsia="Calibri" w:hAnsi="Calibri" w:cs="Times New Roman"/>
          <w:i/>
        </w:rPr>
        <w:t xml:space="preserve">Δρ. </w:t>
      </w:r>
      <w:r w:rsidRPr="00803933">
        <w:rPr>
          <w:rFonts w:ascii="Calibri" w:eastAsia="Calibri" w:hAnsi="Calibri" w:cs="Times New Roman"/>
          <w:i/>
        </w:rPr>
        <w:t>Ε. Πάνου</w:t>
      </w:r>
      <w:r w:rsidR="00B13089">
        <w:rPr>
          <w:rFonts w:ascii="Calibri" w:eastAsia="Calibri" w:hAnsi="Calibri" w:cs="Times New Roman"/>
          <w:i/>
        </w:rPr>
        <w:t xml:space="preserve"> (Ε</w:t>
      </w:r>
      <w:r w:rsidR="00F61AA0">
        <w:rPr>
          <w:rFonts w:ascii="Calibri" w:eastAsia="Calibri" w:hAnsi="Calibri" w:cs="Times New Roman"/>
          <w:i/>
        </w:rPr>
        <w:t>.</w:t>
      </w:r>
      <w:r w:rsidR="00B13089">
        <w:rPr>
          <w:rFonts w:ascii="Calibri" w:eastAsia="Calibri" w:hAnsi="Calibri" w:cs="Times New Roman"/>
          <w:i/>
        </w:rPr>
        <w:t>ΔΙ</w:t>
      </w:r>
      <w:r w:rsidR="00F61AA0">
        <w:rPr>
          <w:rFonts w:ascii="Calibri" w:eastAsia="Calibri" w:hAnsi="Calibri" w:cs="Times New Roman"/>
          <w:i/>
        </w:rPr>
        <w:t>.</w:t>
      </w:r>
      <w:r w:rsidR="00B13089">
        <w:rPr>
          <w:rFonts w:ascii="Calibri" w:eastAsia="Calibri" w:hAnsi="Calibri" w:cs="Times New Roman"/>
          <w:i/>
        </w:rPr>
        <w:t>Π</w:t>
      </w:r>
      <w:r w:rsidR="00F61AA0">
        <w:rPr>
          <w:rFonts w:ascii="Calibri" w:eastAsia="Calibri" w:hAnsi="Calibri" w:cs="Times New Roman"/>
          <w:i/>
        </w:rPr>
        <w:t>.</w:t>
      </w:r>
      <w:r w:rsidR="00B13089">
        <w:rPr>
          <w:rFonts w:ascii="Calibri" w:eastAsia="Calibri" w:hAnsi="Calibri" w:cs="Times New Roman"/>
          <w:i/>
        </w:rPr>
        <w:t>)</w:t>
      </w:r>
    </w:p>
    <w:p w14:paraId="4B3708C2" w14:textId="77777777" w:rsidR="00803933" w:rsidRPr="00803933" w:rsidRDefault="00803933" w:rsidP="00803933">
      <w:pPr>
        <w:tabs>
          <w:tab w:val="left" w:pos="360"/>
        </w:tabs>
        <w:spacing w:after="0"/>
        <w:jc w:val="both"/>
        <w:rPr>
          <w:rFonts w:ascii="Calibri" w:eastAsia="Calibri" w:hAnsi="Calibri" w:cs="Times New Roman"/>
          <w:b/>
        </w:rPr>
      </w:pPr>
      <w:r w:rsidRPr="00803933">
        <w:rPr>
          <w:rFonts w:ascii="Calibri" w:eastAsia="Calibri" w:hAnsi="Calibri" w:cs="Times New Roman"/>
        </w:rPr>
        <w:t>1.</w:t>
      </w:r>
      <w:r w:rsidRPr="00803933">
        <w:rPr>
          <w:rFonts w:ascii="Calibri" w:eastAsia="Calibri" w:hAnsi="Calibri" w:cs="Times New Roman"/>
        </w:rPr>
        <w:tab/>
        <w:t xml:space="preserve">Έντομα, </w:t>
      </w:r>
      <w:proofErr w:type="spellStart"/>
      <w:r w:rsidRPr="00803933">
        <w:rPr>
          <w:rFonts w:ascii="Calibri" w:eastAsia="Calibri" w:hAnsi="Calibri" w:cs="Times New Roman"/>
        </w:rPr>
        <w:t>ακάρεα</w:t>
      </w:r>
      <w:proofErr w:type="spellEnd"/>
      <w:r w:rsidRPr="00803933">
        <w:rPr>
          <w:rFonts w:ascii="Calibri" w:eastAsia="Calibri" w:hAnsi="Calibri" w:cs="Times New Roman"/>
        </w:rPr>
        <w:t>, τρωκτικά και άλλοι έμβιοι οργανισμοί και η ζημιογόνος δράση τους στον αστικό χώρο.</w:t>
      </w:r>
    </w:p>
    <w:p w14:paraId="1957D5BE" w14:textId="77777777" w:rsidR="00803933" w:rsidRPr="00803933" w:rsidRDefault="00803933" w:rsidP="00803933">
      <w:pPr>
        <w:tabs>
          <w:tab w:val="left" w:pos="360"/>
        </w:tabs>
        <w:spacing w:after="0"/>
        <w:jc w:val="both"/>
        <w:rPr>
          <w:rFonts w:ascii="Calibri" w:eastAsia="Calibri" w:hAnsi="Calibri" w:cs="Times New Roman"/>
        </w:rPr>
      </w:pPr>
      <w:r w:rsidRPr="00803933">
        <w:rPr>
          <w:rFonts w:ascii="Calibri" w:eastAsia="Calibri" w:hAnsi="Calibri" w:cs="Times New Roman"/>
        </w:rPr>
        <w:t>2.</w:t>
      </w:r>
      <w:r w:rsidRPr="00803933">
        <w:rPr>
          <w:rFonts w:ascii="Calibri" w:eastAsia="Calibri" w:hAnsi="Calibri" w:cs="Times New Roman"/>
        </w:rPr>
        <w:tab/>
        <w:t xml:space="preserve">Μέσα και μέθοδοι αντιμετώπισης των ζημιογόνων οργανισμών στον αστικό χώρο. </w:t>
      </w:r>
      <w:proofErr w:type="spellStart"/>
      <w:r w:rsidRPr="00803933">
        <w:rPr>
          <w:rFonts w:ascii="Calibri" w:eastAsia="Calibri" w:hAnsi="Calibri" w:cs="Times New Roman"/>
        </w:rPr>
        <w:t>Βιοκτόνα</w:t>
      </w:r>
      <w:proofErr w:type="spellEnd"/>
      <w:r w:rsidRPr="00803933">
        <w:rPr>
          <w:rFonts w:ascii="Calibri" w:eastAsia="Calibri" w:hAnsi="Calibri" w:cs="Times New Roman"/>
        </w:rPr>
        <w:t xml:space="preserve"> και </w:t>
      </w:r>
      <w:proofErr w:type="spellStart"/>
      <w:r w:rsidRPr="00803933">
        <w:rPr>
          <w:rFonts w:ascii="Calibri" w:eastAsia="Calibri" w:hAnsi="Calibri" w:cs="Times New Roman"/>
        </w:rPr>
        <w:t>φυτοπροστατευτικά</w:t>
      </w:r>
      <w:proofErr w:type="spellEnd"/>
      <w:r w:rsidRPr="00803933">
        <w:rPr>
          <w:rFonts w:ascii="Calibri" w:eastAsia="Calibri" w:hAnsi="Calibri" w:cs="Times New Roman"/>
        </w:rPr>
        <w:t xml:space="preserve"> προϊόντα στον αστικό χώρο.  </w:t>
      </w:r>
      <w:proofErr w:type="spellStart"/>
      <w:r w:rsidRPr="00803933">
        <w:rPr>
          <w:rFonts w:ascii="Calibri" w:eastAsia="Calibri" w:hAnsi="Calibri" w:cs="Times New Roman"/>
        </w:rPr>
        <w:t>Υποκαπνισμός</w:t>
      </w:r>
      <w:proofErr w:type="spellEnd"/>
      <w:r w:rsidRPr="00803933">
        <w:rPr>
          <w:rFonts w:ascii="Calibri" w:eastAsia="Calibri" w:hAnsi="Calibri" w:cs="Times New Roman"/>
        </w:rPr>
        <w:t xml:space="preserve"> με </w:t>
      </w:r>
      <w:proofErr w:type="spellStart"/>
      <w:r w:rsidRPr="00803933">
        <w:rPr>
          <w:rFonts w:ascii="Calibri" w:eastAsia="Calibri" w:hAnsi="Calibri" w:cs="Times New Roman"/>
        </w:rPr>
        <w:t>φωσφίνη</w:t>
      </w:r>
      <w:proofErr w:type="spellEnd"/>
      <w:r w:rsidRPr="00803933">
        <w:rPr>
          <w:rFonts w:ascii="Calibri" w:eastAsia="Calibri" w:hAnsi="Calibri" w:cs="Times New Roman"/>
        </w:rPr>
        <w:t>.  Απολυμάνσεις, Νομοθεσία.</w:t>
      </w:r>
    </w:p>
    <w:p w14:paraId="59AF96A4" w14:textId="77777777" w:rsidR="00803933" w:rsidRPr="00803933" w:rsidRDefault="00803933" w:rsidP="00803933">
      <w:pPr>
        <w:tabs>
          <w:tab w:val="left" w:pos="360"/>
        </w:tabs>
        <w:spacing w:after="0"/>
        <w:jc w:val="both"/>
        <w:rPr>
          <w:rFonts w:ascii="Calibri" w:eastAsia="Calibri" w:hAnsi="Calibri" w:cs="Times New Roman"/>
          <w:bCs/>
        </w:rPr>
      </w:pPr>
      <w:r w:rsidRPr="00803933">
        <w:rPr>
          <w:rFonts w:ascii="Calibri" w:eastAsia="Calibri" w:hAnsi="Calibri" w:cs="Times New Roman"/>
        </w:rPr>
        <w:t>3.</w:t>
      </w:r>
      <w:r w:rsidRPr="00803933">
        <w:rPr>
          <w:rFonts w:ascii="Calibri" w:eastAsia="Calibri" w:hAnsi="Calibri" w:cs="Times New Roman"/>
        </w:rPr>
        <w:tab/>
      </w:r>
      <w:r w:rsidRPr="00803933">
        <w:rPr>
          <w:rFonts w:ascii="Calibri" w:eastAsia="Calibri" w:hAnsi="Calibri" w:cs="Times New Roman"/>
          <w:bCs/>
        </w:rPr>
        <w:t xml:space="preserve">Αναγνώριση – Βιολογία – Ζημιογόνος δράση – Αντιμετώπιση των : </w:t>
      </w:r>
    </w:p>
    <w:p w14:paraId="4032E965" w14:textId="77777777" w:rsidR="00803933" w:rsidRPr="00803933" w:rsidRDefault="00803933" w:rsidP="00803933">
      <w:pPr>
        <w:numPr>
          <w:ilvl w:val="0"/>
          <w:numId w:val="2"/>
        </w:numPr>
        <w:tabs>
          <w:tab w:val="left" w:pos="360"/>
        </w:tabs>
        <w:spacing w:after="0"/>
        <w:jc w:val="both"/>
        <w:rPr>
          <w:rFonts w:ascii="Calibri" w:eastAsia="Calibri" w:hAnsi="Calibri" w:cs="Times New Roman"/>
        </w:rPr>
      </w:pPr>
      <w:r w:rsidRPr="00803933">
        <w:rPr>
          <w:rFonts w:ascii="Calibri" w:eastAsia="Calibri" w:hAnsi="Calibri" w:cs="Times New Roman"/>
          <w:bCs/>
        </w:rPr>
        <w:t>Κ</w:t>
      </w:r>
      <w:r w:rsidRPr="00803933">
        <w:rPr>
          <w:rFonts w:ascii="Calibri" w:eastAsia="Calibri" w:hAnsi="Calibri" w:cs="Times New Roman"/>
        </w:rPr>
        <w:t>ατσαρίδων, κοριών, ψύλλων, ψειρών</w:t>
      </w:r>
    </w:p>
    <w:p w14:paraId="7C309D08" w14:textId="77777777" w:rsidR="00803933" w:rsidRPr="00803933" w:rsidRDefault="00803933" w:rsidP="00803933">
      <w:pPr>
        <w:numPr>
          <w:ilvl w:val="0"/>
          <w:numId w:val="2"/>
        </w:numPr>
        <w:tabs>
          <w:tab w:val="left" w:pos="360"/>
        </w:tabs>
        <w:spacing w:after="0"/>
        <w:jc w:val="both"/>
        <w:rPr>
          <w:rFonts w:ascii="Calibri" w:eastAsia="Calibri" w:hAnsi="Calibri" w:cs="Times New Roman"/>
        </w:rPr>
      </w:pPr>
      <w:proofErr w:type="spellStart"/>
      <w:r w:rsidRPr="00803933">
        <w:rPr>
          <w:rFonts w:ascii="Calibri" w:eastAsia="Calibri" w:hAnsi="Calibri" w:cs="Times New Roman"/>
        </w:rPr>
        <w:t>Διπτέρων</w:t>
      </w:r>
      <w:proofErr w:type="spellEnd"/>
      <w:r w:rsidRPr="00803933">
        <w:rPr>
          <w:rFonts w:ascii="Calibri" w:eastAsia="Calibri" w:hAnsi="Calibri" w:cs="Times New Roman"/>
        </w:rPr>
        <w:t xml:space="preserve"> υγειονομικής σημασίας</w:t>
      </w:r>
    </w:p>
    <w:p w14:paraId="700537D6"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Ξυλοφάγων εντόμων (Κολεοπτέρων, τερμιτών κ.ά.)</w:t>
      </w:r>
    </w:p>
    <w:p w14:paraId="133BF75E"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Εντόμων ρούχων, χαλιών, χαρτιού, πλαστικών</w:t>
      </w:r>
    </w:p>
    <w:p w14:paraId="7E8D96E7"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proofErr w:type="spellStart"/>
      <w:r w:rsidRPr="00803933">
        <w:rPr>
          <w:rFonts w:ascii="Calibri" w:eastAsia="Calibri" w:hAnsi="Calibri" w:cs="Times New Roman"/>
          <w:bCs/>
        </w:rPr>
        <w:t>Ακάρεων</w:t>
      </w:r>
      <w:proofErr w:type="spellEnd"/>
      <w:r w:rsidRPr="00803933">
        <w:rPr>
          <w:rFonts w:ascii="Calibri" w:eastAsia="Calibri" w:hAnsi="Calibri" w:cs="Times New Roman"/>
          <w:bCs/>
        </w:rPr>
        <w:t xml:space="preserve"> σκόνης, </w:t>
      </w:r>
      <w:proofErr w:type="spellStart"/>
      <w:r w:rsidRPr="00803933">
        <w:rPr>
          <w:rFonts w:ascii="Calibri" w:eastAsia="Calibri" w:hAnsi="Calibri" w:cs="Times New Roman"/>
          <w:bCs/>
        </w:rPr>
        <w:t>αιμομυζητικώνακάρεων</w:t>
      </w:r>
      <w:proofErr w:type="spellEnd"/>
    </w:p>
    <w:p w14:paraId="18E3203E"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 xml:space="preserve">Εντόμων και </w:t>
      </w:r>
      <w:proofErr w:type="spellStart"/>
      <w:r w:rsidRPr="00803933">
        <w:rPr>
          <w:rFonts w:ascii="Calibri" w:eastAsia="Calibri" w:hAnsi="Calibri" w:cs="Times New Roman"/>
          <w:bCs/>
        </w:rPr>
        <w:t>ακάρεων</w:t>
      </w:r>
      <w:proofErr w:type="spellEnd"/>
      <w:r w:rsidRPr="00803933">
        <w:rPr>
          <w:rFonts w:ascii="Calibri" w:eastAsia="Calibri" w:hAnsi="Calibri" w:cs="Times New Roman"/>
          <w:bCs/>
        </w:rPr>
        <w:t xml:space="preserve"> αποθηκών</w:t>
      </w:r>
    </w:p>
    <w:p w14:paraId="5C58BBF8"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 xml:space="preserve">Μυρμηγκιών, σφηκών, άλλων αραχνοειδών, </w:t>
      </w:r>
      <w:proofErr w:type="spellStart"/>
      <w:r w:rsidRPr="00803933">
        <w:rPr>
          <w:rFonts w:ascii="Calibri" w:eastAsia="Calibri" w:hAnsi="Calibri" w:cs="Times New Roman"/>
          <w:bCs/>
        </w:rPr>
        <w:t>ιούλων</w:t>
      </w:r>
      <w:proofErr w:type="spellEnd"/>
      <w:r w:rsidRPr="00803933">
        <w:rPr>
          <w:rFonts w:ascii="Calibri" w:eastAsia="Calibri" w:hAnsi="Calibri" w:cs="Times New Roman"/>
          <w:bCs/>
        </w:rPr>
        <w:t xml:space="preserve"> και άλλων αρθροπόδων</w:t>
      </w:r>
    </w:p>
    <w:p w14:paraId="533003F1"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Τρωκτικών και άλλων σπονδυλωτών (ερπετών, πτηνών, αμφιβίων, θηλαστικών)</w:t>
      </w:r>
    </w:p>
    <w:p w14:paraId="74140F23" w14:textId="77777777" w:rsidR="00803933" w:rsidRPr="00803933" w:rsidRDefault="00803933" w:rsidP="00803933">
      <w:pPr>
        <w:tabs>
          <w:tab w:val="left" w:pos="360"/>
        </w:tabs>
        <w:spacing w:after="0"/>
        <w:jc w:val="both"/>
        <w:rPr>
          <w:rFonts w:ascii="Calibri" w:eastAsia="Calibri" w:hAnsi="Calibri" w:cs="Times New Roman"/>
        </w:rPr>
      </w:pPr>
      <w:r w:rsidRPr="00803933">
        <w:rPr>
          <w:rFonts w:ascii="Calibri" w:eastAsia="Calibri" w:hAnsi="Calibri" w:cs="Times New Roman"/>
        </w:rPr>
        <w:t>4.</w:t>
      </w:r>
      <w:r w:rsidRPr="00803933">
        <w:rPr>
          <w:rFonts w:ascii="Calibri" w:eastAsia="Calibri" w:hAnsi="Calibri" w:cs="Times New Roman"/>
        </w:rPr>
        <w:tab/>
      </w:r>
      <w:proofErr w:type="spellStart"/>
      <w:r w:rsidRPr="00803933">
        <w:rPr>
          <w:rFonts w:ascii="Calibri" w:eastAsia="Calibri" w:hAnsi="Calibri" w:cs="Times New Roman"/>
        </w:rPr>
        <w:t>Αρουραιοκτονίες</w:t>
      </w:r>
      <w:proofErr w:type="spellEnd"/>
      <w:r w:rsidRPr="00803933">
        <w:rPr>
          <w:rFonts w:ascii="Calibri" w:eastAsia="Calibri" w:hAnsi="Calibri" w:cs="Times New Roman"/>
        </w:rPr>
        <w:t xml:space="preserve"> και </w:t>
      </w:r>
      <w:proofErr w:type="spellStart"/>
      <w:r w:rsidRPr="00803933">
        <w:rPr>
          <w:rFonts w:ascii="Calibri" w:eastAsia="Calibri" w:hAnsi="Calibri" w:cs="Times New Roman"/>
        </w:rPr>
        <w:t>ακριδοκτονίες</w:t>
      </w:r>
      <w:proofErr w:type="spellEnd"/>
      <w:r w:rsidRPr="00803933">
        <w:rPr>
          <w:rFonts w:ascii="Calibri" w:eastAsia="Calibri" w:hAnsi="Calibri" w:cs="Times New Roman"/>
        </w:rPr>
        <w:t xml:space="preserve"> σε ευρεία κλίμακα. Χρήση σύγχρονων μεθόδων παρακολούθησης και αντιμετώπισης (π.χ. </w:t>
      </w:r>
      <w:proofErr w:type="spellStart"/>
      <w:r w:rsidRPr="00803933">
        <w:rPr>
          <w:rFonts w:ascii="Calibri" w:eastAsia="Calibri" w:hAnsi="Calibri" w:cs="Times New Roman"/>
        </w:rPr>
        <w:t>ΣμηΕΑ</w:t>
      </w:r>
      <w:proofErr w:type="spellEnd"/>
      <w:r w:rsidRPr="00803933">
        <w:rPr>
          <w:rFonts w:ascii="Calibri" w:eastAsia="Calibri" w:hAnsi="Calibri" w:cs="Times New Roman"/>
        </w:rPr>
        <w:t>).</w:t>
      </w:r>
    </w:p>
    <w:p w14:paraId="4095A2B5" w14:textId="77777777" w:rsidR="00803933" w:rsidRPr="00803933" w:rsidRDefault="00803933" w:rsidP="00803933">
      <w:pPr>
        <w:tabs>
          <w:tab w:val="left" w:pos="360"/>
        </w:tabs>
        <w:spacing w:after="0"/>
        <w:jc w:val="both"/>
        <w:rPr>
          <w:rFonts w:ascii="Calibri" w:eastAsia="Calibri" w:hAnsi="Calibri" w:cs="Times New Roman"/>
        </w:rPr>
      </w:pPr>
      <w:r w:rsidRPr="00803933">
        <w:rPr>
          <w:rFonts w:ascii="Calibri" w:eastAsia="Calibri" w:hAnsi="Calibri" w:cs="Times New Roman"/>
        </w:rPr>
        <w:t xml:space="preserve">5. Έντομα, </w:t>
      </w:r>
      <w:proofErr w:type="spellStart"/>
      <w:r w:rsidRPr="00803933">
        <w:rPr>
          <w:rFonts w:ascii="Calibri" w:eastAsia="Calibri" w:hAnsi="Calibri" w:cs="Times New Roman"/>
        </w:rPr>
        <w:t>ακάρεα</w:t>
      </w:r>
      <w:proofErr w:type="spellEnd"/>
      <w:r w:rsidRPr="00803933">
        <w:rPr>
          <w:rFonts w:ascii="Calibri" w:eastAsia="Calibri" w:hAnsi="Calibri" w:cs="Times New Roman"/>
        </w:rPr>
        <w:t>, τρωκτικά αποθηκευμένων γεωργικών προϊόντων και τροφίμων, σύγχρονες τεχνολογίες και τάσεις στην αντιμετώπιση αυτών.</w:t>
      </w:r>
    </w:p>
    <w:p w14:paraId="09BF3E3A" w14:textId="77777777" w:rsidR="001E6091" w:rsidRPr="0000683D" w:rsidRDefault="001E6091" w:rsidP="001E6091">
      <w:pPr>
        <w:tabs>
          <w:tab w:val="left" w:pos="360"/>
        </w:tabs>
        <w:spacing w:after="0"/>
        <w:jc w:val="both"/>
      </w:pPr>
    </w:p>
    <w:p w14:paraId="08C2F929" w14:textId="77777777" w:rsidR="001E6091" w:rsidRPr="0000683D" w:rsidRDefault="001E6091" w:rsidP="001E6091">
      <w:pPr>
        <w:spacing w:before="120" w:after="0"/>
        <w:jc w:val="both"/>
        <w:rPr>
          <w:rFonts w:cstheme="minorHAnsi"/>
          <w:b/>
        </w:rPr>
      </w:pPr>
      <w:r>
        <w:rPr>
          <w:rFonts w:cstheme="minorHAnsi"/>
          <w:b/>
        </w:rPr>
        <w:t>8</w:t>
      </w:r>
      <w:r w:rsidRPr="0000683D">
        <w:rPr>
          <w:rFonts w:cstheme="minorHAnsi"/>
          <w:b/>
        </w:rPr>
        <w:t xml:space="preserve">. ΕΙΔΙΚΑ ΘΕΜΑΤΑ ΑΚΑΡΕΟΛΟΓΙΑΣ ΚΑΙ ΝΗΜΑΤΩΔΟΛΟΓΙΑΣ </w:t>
      </w:r>
    </w:p>
    <w:p w14:paraId="3ADD5550" w14:textId="03D0C0C7" w:rsidR="001E6091" w:rsidRPr="0000683D" w:rsidRDefault="001E6091" w:rsidP="001E6091">
      <w:pPr>
        <w:spacing w:before="120" w:after="120"/>
        <w:jc w:val="both"/>
        <w:rPr>
          <w:rFonts w:cstheme="minorHAnsi"/>
          <w:i/>
        </w:rPr>
      </w:pPr>
      <w:r w:rsidRPr="0000683D">
        <w:rPr>
          <w:rFonts w:cstheme="minorHAnsi"/>
          <w:i/>
        </w:rPr>
        <w:t xml:space="preserve">Διδάσκοντες: </w:t>
      </w:r>
      <w:proofErr w:type="spellStart"/>
      <w:r w:rsidRPr="0000683D">
        <w:rPr>
          <w:rFonts w:cstheme="minorHAnsi"/>
          <w:i/>
        </w:rPr>
        <w:t>Καθ</w:t>
      </w:r>
      <w:proofErr w:type="spellEnd"/>
      <w:r w:rsidRPr="0000683D">
        <w:rPr>
          <w:rFonts w:cstheme="minorHAnsi"/>
          <w:i/>
        </w:rPr>
        <w:t xml:space="preserve">. Γ. Παπαδούλης, </w:t>
      </w:r>
      <w:proofErr w:type="spellStart"/>
      <w:r w:rsidRPr="0000683D">
        <w:rPr>
          <w:rFonts w:cstheme="minorHAnsi"/>
          <w:i/>
        </w:rPr>
        <w:t>Καθ</w:t>
      </w:r>
      <w:proofErr w:type="spellEnd"/>
      <w:r w:rsidR="00F61AA0">
        <w:rPr>
          <w:rFonts w:cstheme="minorHAnsi"/>
          <w:i/>
        </w:rPr>
        <w:t>.</w:t>
      </w:r>
      <w:r w:rsidRPr="0000683D">
        <w:rPr>
          <w:rFonts w:cstheme="minorHAnsi"/>
          <w:i/>
        </w:rPr>
        <w:t xml:space="preserve"> Ι. </w:t>
      </w:r>
      <w:proofErr w:type="spellStart"/>
      <w:r w:rsidRPr="0000683D">
        <w:rPr>
          <w:rFonts w:cstheme="minorHAnsi"/>
          <w:i/>
        </w:rPr>
        <w:t>Γιαννακού</w:t>
      </w:r>
      <w:proofErr w:type="spellEnd"/>
    </w:p>
    <w:p w14:paraId="581EB979" w14:textId="77777777" w:rsidR="001E6091" w:rsidRPr="0000683D" w:rsidRDefault="001E6091" w:rsidP="001E6091">
      <w:pPr>
        <w:tabs>
          <w:tab w:val="left" w:pos="360"/>
        </w:tabs>
        <w:jc w:val="both"/>
      </w:pPr>
      <w:r w:rsidRPr="0000683D">
        <w:rPr>
          <w:b/>
        </w:rPr>
        <w:t xml:space="preserve">Γεωργική </w:t>
      </w:r>
      <w:proofErr w:type="spellStart"/>
      <w:r w:rsidRPr="0000683D">
        <w:rPr>
          <w:b/>
        </w:rPr>
        <w:t>Ακαρεολογία</w:t>
      </w:r>
      <w:proofErr w:type="spellEnd"/>
      <w:r w:rsidRPr="0000683D">
        <w:t xml:space="preserve">: Μορφολογία, Συστηματική και φυλογένεση των </w:t>
      </w:r>
      <w:proofErr w:type="spellStart"/>
      <w:r w:rsidRPr="0000683D">
        <w:rPr>
          <w:lang w:val="en-US"/>
        </w:rPr>
        <w:t>Tetranychoidea</w:t>
      </w:r>
      <w:proofErr w:type="spellEnd"/>
      <w:r w:rsidRPr="0000683D">
        <w:t xml:space="preserve">, </w:t>
      </w:r>
      <w:proofErr w:type="spellStart"/>
      <w:r w:rsidRPr="0000683D">
        <w:rPr>
          <w:lang w:val="en-US"/>
        </w:rPr>
        <w:t>Eriophyoidea</w:t>
      </w:r>
      <w:proofErr w:type="spellEnd"/>
      <w:r w:rsidRPr="0000683D">
        <w:t xml:space="preserve">, </w:t>
      </w:r>
      <w:proofErr w:type="spellStart"/>
      <w:r w:rsidRPr="0000683D">
        <w:rPr>
          <w:lang w:val="en-US"/>
        </w:rPr>
        <w:t>Tarsonemoidea</w:t>
      </w:r>
      <w:proofErr w:type="spellEnd"/>
      <w:r w:rsidRPr="0000683D">
        <w:t xml:space="preserve"> και άλλων </w:t>
      </w:r>
      <w:r w:rsidRPr="0000683D">
        <w:rPr>
          <w:lang w:val="en-US"/>
        </w:rPr>
        <w:t>taxa</w:t>
      </w:r>
      <w:r w:rsidRPr="0000683D">
        <w:t xml:space="preserve"> φυτοφάγων </w:t>
      </w:r>
      <w:proofErr w:type="spellStart"/>
      <w:r w:rsidRPr="0000683D">
        <w:t>ακάρεων</w:t>
      </w:r>
      <w:proofErr w:type="spellEnd"/>
      <w:r w:rsidRPr="0000683D">
        <w:t xml:space="preserve">. Φυσιολογία, αναπαραγωγή, ανάπτυξη και γενετική των </w:t>
      </w:r>
      <w:proofErr w:type="spellStart"/>
      <w:r w:rsidRPr="0000683D">
        <w:rPr>
          <w:lang w:val="en-US"/>
        </w:rPr>
        <w:t>Eriophyoidea</w:t>
      </w:r>
      <w:proofErr w:type="spellEnd"/>
      <w:r w:rsidRPr="0000683D">
        <w:t>&amp;</w:t>
      </w:r>
      <w:proofErr w:type="spellStart"/>
      <w:r w:rsidRPr="0000683D">
        <w:rPr>
          <w:lang w:val="en-US"/>
        </w:rPr>
        <w:t>Tetranychoidea</w:t>
      </w:r>
      <w:proofErr w:type="spellEnd"/>
      <w:r w:rsidRPr="0000683D">
        <w:t xml:space="preserve">. Βιολογία, Οικολογία των φυτοφάγων </w:t>
      </w:r>
      <w:proofErr w:type="spellStart"/>
      <w:r w:rsidRPr="0000683D">
        <w:t>ακάρεων</w:t>
      </w:r>
      <w:proofErr w:type="spellEnd"/>
      <w:r w:rsidRPr="0000683D">
        <w:t xml:space="preserve">. Ζημιές και αντιμετώπιση των φυτοφάγων </w:t>
      </w:r>
      <w:proofErr w:type="spellStart"/>
      <w:r w:rsidRPr="0000683D">
        <w:t>ακάρεων</w:t>
      </w:r>
      <w:proofErr w:type="spellEnd"/>
      <w:r w:rsidRPr="0000683D">
        <w:t xml:space="preserve"> στις διάφορες καλλιέργειες.  Τα </w:t>
      </w:r>
      <w:proofErr w:type="spellStart"/>
      <w:r w:rsidRPr="0000683D">
        <w:t>ακάρεα</w:t>
      </w:r>
      <w:proofErr w:type="spellEnd"/>
      <w:r w:rsidRPr="0000683D">
        <w:t xml:space="preserve"> ως φορείς παθογόνων μικροοργανισμών. Τα </w:t>
      </w:r>
      <w:proofErr w:type="spellStart"/>
      <w:r w:rsidRPr="0000683D">
        <w:t>ακάρεα</w:t>
      </w:r>
      <w:proofErr w:type="spellEnd"/>
      <w:r w:rsidRPr="0000683D">
        <w:t xml:space="preserve"> ως μέσον ελέγχου επιβλαβών αρθροπόδων και άλλων ζωικών εχθρών (εντόμων, </w:t>
      </w:r>
      <w:proofErr w:type="spellStart"/>
      <w:r w:rsidRPr="0000683D">
        <w:t>ακάρεων</w:t>
      </w:r>
      <w:proofErr w:type="spellEnd"/>
      <w:r w:rsidRPr="0000683D">
        <w:t>, νηματωδών, σκωλήκων).</w:t>
      </w:r>
    </w:p>
    <w:p w14:paraId="2DBE47E0" w14:textId="77777777" w:rsidR="001E6091" w:rsidRDefault="001E6091" w:rsidP="001E6091">
      <w:pPr>
        <w:spacing w:after="0"/>
        <w:jc w:val="both"/>
      </w:pPr>
      <w:r w:rsidRPr="0000683D">
        <w:rPr>
          <w:b/>
        </w:rPr>
        <w:t xml:space="preserve">Γεωργική </w:t>
      </w:r>
      <w:proofErr w:type="spellStart"/>
      <w:r w:rsidRPr="0000683D">
        <w:rPr>
          <w:b/>
        </w:rPr>
        <w:t>Νηματωδολογία</w:t>
      </w:r>
      <w:proofErr w:type="spellEnd"/>
      <w:r w:rsidRPr="0000683D">
        <w:rPr>
          <w:b/>
        </w:rPr>
        <w:t xml:space="preserve">: </w:t>
      </w:r>
      <w:r w:rsidRPr="0000683D">
        <w:t xml:space="preserve">Στοιχεία ταυτοποίησης των </w:t>
      </w:r>
      <w:proofErr w:type="spellStart"/>
      <w:r w:rsidRPr="0000683D">
        <w:t>φυτοπαρασιτικών</w:t>
      </w:r>
      <w:proofErr w:type="spellEnd"/>
      <w:r w:rsidRPr="0000683D">
        <w:t xml:space="preserve"> και </w:t>
      </w:r>
      <w:proofErr w:type="spellStart"/>
      <w:r w:rsidRPr="0000683D">
        <w:t>εντομοπαθογόνων</w:t>
      </w:r>
      <w:proofErr w:type="spellEnd"/>
      <w:r w:rsidRPr="0000683D">
        <w:t xml:space="preserve"> νηματωδών. Η χρήση των </w:t>
      </w:r>
      <w:proofErr w:type="spellStart"/>
      <w:r w:rsidRPr="0000683D">
        <w:t>εντομοπαθογόνων</w:t>
      </w:r>
      <w:proofErr w:type="spellEnd"/>
      <w:r w:rsidRPr="0000683D">
        <w:t xml:space="preserve"> νηματωδών στη φυτοπροστασία. Βιολογία, οικολογία και ολοκληρωμένη αντιμετώπιση των σημαντικότερων </w:t>
      </w:r>
      <w:proofErr w:type="spellStart"/>
      <w:r w:rsidRPr="0000683D">
        <w:t>φυτοπαρασιτικών</w:t>
      </w:r>
      <w:proofErr w:type="spellEnd"/>
      <w:r w:rsidRPr="0000683D">
        <w:t xml:space="preserve"> νηματωδών στις σημαντικότερες καλλιέργειες της Χώρας μας. Σύγχρονες μέθοδοι αντιμετώπισης των </w:t>
      </w:r>
      <w:proofErr w:type="spellStart"/>
      <w:r w:rsidRPr="0000683D">
        <w:lastRenderedPageBreak/>
        <w:t>φυτοπαρασιτικών</w:t>
      </w:r>
      <w:proofErr w:type="spellEnd"/>
      <w:r w:rsidRPr="0000683D">
        <w:t xml:space="preserve"> νηματωδών. Οι νηματώδεις ως </w:t>
      </w:r>
      <w:proofErr w:type="spellStart"/>
      <w:r w:rsidRPr="0000683D">
        <w:t>βιοδείκτες</w:t>
      </w:r>
      <w:proofErr w:type="spellEnd"/>
      <w:r w:rsidRPr="0000683D">
        <w:t xml:space="preserve"> των φυσικών και αγροτικών οικοσυστημάτων. </w:t>
      </w:r>
    </w:p>
    <w:p w14:paraId="3B1ADF5F" w14:textId="77777777" w:rsidR="001E6091" w:rsidRDefault="001E6091" w:rsidP="001E6091">
      <w:pPr>
        <w:spacing w:before="120" w:after="0"/>
        <w:jc w:val="both"/>
        <w:rPr>
          <w:rFonts w:cstheme="minorHAnsi"/>
          <w:b/>
        </w:rPr>
      </w:pPr>
    </w:p>
    <w:p w14:paraId="7D7C45EC" w14:textId="77777777" w:rsidR="00444B96" w:rsidRPr="0000683D" w:rsidRDefault="00444B96" w:rsidP="00444B96">
      <w:pPr>
        <w:spacing w:before="120" w:after="0"/>
        <w:jc w:val="both"/>
        <w:rPr>
          <w:rFonts w:cstheme="minorHAnsi"/>
          <w:b/>
        </w:rPr>
      </w:pPr>
      <w:r>
        <w:rPr>
          <w:rFonts w:cstheme="minorHAnsi"/>
          <w:b/>
        </w:rPr>
        <w:t>9</w:t>
      </w:r>
      <w:r w:rsidRPr="0000683D">
        <w:rPr>
          <w:rFonts w:cstheme="minorHAnsi"/>
          <w:b/>
        </w:rPr>
        <w:t>. ΑΡΧΕΣ ΜΟΡΙΑΚΗΣ ΦΥΤΟΠΑΘΟΛΟΓΙΑΣ</w:t>
      </w:r>
    </w:p>
    <w:p w14:paraId="23937934" w14:textId="1F945015" w:rsidR="00444B96" w:rsidRPr="0000683D" w:rsidRDefault="00444B96" w:rsidP="00444B96">
      <w:pPr>
        <w:spacing w:before="120" w:after="120"/>
        <w:jc w:val="both"/>
        <w:rPr>
          <w:rFonts w:cstheme="minorHAnsi"/>
          <w:i/>
        </w:rPr>
      </w:pPr>
      <w:r w:rsidRPr="0000683D">
        <w:rPr>
          <w:rFonts w:cstheme="minorHAnsi"/>
          <w:i/>
        </w:rPr>
        <w:t xml:space="preserve">Διδάσκοντες: </w:t>
      </w:r>
      <w:proofErr w:type="spellStart"/>
      <w:r w:rsidRPr="0000683D">
        <w:rPr>
          <w:rFonts w:cstheme="minorHAnsi"/>
          <w:i/>
        </w:rPr>
        <w:t>Καθ</w:t>
      </w:r>
      <w:proofErr w:type="spellEnd"/>
      <w:r w:rsidRPr="0000683D">
        <w:rPr>
          <w:rFonts w:cstheme="minorHAnsi"/>
          <w:i/>
        </w:rPr>
        <w:t xml:space="preserve">. Ε. Παπλωματάς, </w:t>
      </w:r>
      <w:proofErr w:type="spellStart"/>
      <w:r>
        <w:rPr>
          <w:rFonts w:cstheme="minorHAnsi"/>
          <w:i/>
        </w:rPr>
        <w:t>Επικ</w:t>
      </w:r>
      <w:proofErr w:type="spellEnd"/>
      <w:r>
        <w:rPr>
          <w:rFonts w:cstheme="minorHAnsi"/>
          <w:i/>
        </w:rPr>
        <w:t xml:space="preserve">. </w:t>
      </w:r>
      <w:proofErr w:type="spellStart"/>
      <w:r>
        <w:rPr>
          <w:rFonts w:cstheme="minorHAnsi"/>
          <w:i/>
        </w:rPr>
        <w:t>Καθ</w:t>
      </w:r>
      <w:proofErr w:type="spellEnd"/>
      <w:r>
        <w:rPr>
          <w:rFonts w:cstheme="minorHAnsi"/>
          <w:i/>
        </w:rPr>
        <w:t>.</w:t>
      </w:r>
      <w:r w:rsidRPr="0000683D">
        <w:rPr>
          <w:rFonts w:cstheme="minorHAnsi"/>
          <w:i/>
        </w:rPr>
        <w:t xml:space="preserve"> Α. Τζίμα</w:t>
      </w:r>
      <w:r>
        <w:rPr>
          <w:rFonts w:cstheme="minorHAnsi"/>
          <w:i/>
        </w:rPr>
        <w:t xml:space="preserve">, </w:t>
      </w:r>
      <w:proofErr w:type="spellStart"/>
      <w:r w:rsidRPr="00444B96">
        <w:rPr>
          <w:rFonts w:cstheme="minorHAnsi"/>
          <w:i/>
        </w:rPr>
        <w:t>Επικ</w:t>
      </w:r>
      <w:proofErr w:type="spellEnd"/>
      <w:r w:rsidRPr="00444B96">
        <w:rPr>
          <w:rFonts w:cstheme="minorHAnsi"/>
          <w:i/>
        </w:rPr>
        <w:t xml:space="preserve">. </w:t>
      </w:r>
      <w:proofErr w:type="spellStart"/>
      <w:r w:rsidRPr="00444B96">
        <w:rPr>
          <w:rFonts w:cstheme="minorHAnsi"/>
          <w:i/>
        </w:rPr>
        <w:t>Καθ</w:t>
      </w:r>
      <w:proofErr w:type="spellEnd"/>
      <w:r w:rsidRPr="00444B96">
        <w:rPr>
          <w:rFonts w:cstheme="minorHAnsi"/>
          <w:i/>
        </w:rPr>
        <w:t xml:space="preserve">. Ι. </w:t>
      </w:r>
      <w:proofErr w:type="spellStart"/>
      <w:r w:rsidRPr="00444B96">
        <w:rPr>
          <w:rFonts w:cstheme="minorHAnsi"/>
          <w:i/>
        </w:rPr>
        <w:t>Στριγγλής</w:t>
      </w:r>
      <w:proofErr w:type="spellEnd"/>
      <w:r w:rsidRPr="00444B96">
        <w:rPr>
          <w:rFonts w:cstheme="minorHAnsi"/>
          <w:i/>
        </w:rPr>
        <w:t>,</w:t>
      </w:r>
      <w:r w:rsidRPr="0052781A">
        <w:rPr>
          <w:rFonts w:cstheme="minorHAnsi"/>
          <w:i/>
        </w:rPr>
        <w:t xml:space="preserve">  </w:t>
      </w:r>
      <w:r w:rsidR="00F61AA0">
        <w:rPr>
          <w:rFonts w:cstheme="minorHAnsi"/>
          <w:i/>
        </w:rPr>
        <w:t xml:space="preserve">Δρ. </w:t>
      </w:r>
      <w:r>
        <w:rPr>
          <w:rFonts w:cstheme="minorHAnsi"/>
          <w:i/>
        </w:rPr>
        <w:t xml:space="preserve">Α. </w:t>
      </w:r>
      <w:proofErr w:type="spellStart"/>
      <w:r>
        <w:rPr>
          <w:rFonts w:cstheme="minorHAnsi"/>
          <w:i/>
        </w:rPr>
        <w:t>Βενιεράκη</w:t>
      </w:r>
      <w:proofErr w:type="spellEnd"/>
      <w:r w:rsidR="00B13089">
        <w:rPr>
          <w:rFonts w:cstheme="minorHAnsi"/>
          <w:i/>
        </w:rPr>
        <w:t xml:space="preserve"> (Ε</w:t>
      </w:r>
      <w:r w:rsidR="00F61AA0">
        <w:rPr>
          <w:rFonts w:cstheme="minorHAnsi"/>
          <w:i/>
        </w:rPr>
        <w:t>.</w:t>
      </w:r>
      <w:r w:rsidR="00B13089">
        <w:rPr>
          <w:rFonts w:cstheme="minorHAnsi"/>
          <w:i/>
        </w:rPr>
        <w:t>ΔΙ</w:t>
      </w:r>
      <w:r w:rsidR="00F61AA0">
        <w:rPr>
          <w:rFonts w:cstheme="minorHAnsi"/>
          <w:i/>
        </w:rPr>
        <w:t>.</w:t>
      </w:r>
      <w:r w:rsidR="00B13089">
        <w:rPr>
          <w:rFonts w:cstheme="minorHAnsi"/>
          <w:i/>
        </w:rPr>
        <w:t>Π</w:t>
      </w:r>
      <w:r w:rsidR="00F61AA0">
        <w:rPr>
          <w:rFonts w:cstheme="minorHAnsi"/>
          <w:i/>
        </w:rPr>
        <w:t>.</w:t>
      </w:r>
      <w:r w:rsidR="00B13089">
        <w:rPr>
          <w:rFonts w:cstheme="minorHAnsi"/>
          <w:i/>
        </w:rPr>
        <w:t>)</w:t>
      </w:r>
    </w:p>
    <w:p w14:paraId="6B9D8D24" w14:textId="77777777" w:rsidR="00444B96" w:rsidRPr="0000683D" w:rsidRDefault="00444B96" w:rsidP="00444B96">
      <w:pPr>
        <w:numPr>
          <w:ilvl w:val="0"/>
          <w:numId w:val="1"/>
        </w:numPr>
        <w:tabs>
          <w:tab w:val="clear" w:pos="720"/>
          <w:tab w:val="num" w:pos="360"/>
        </w:tabs>
        <w:spacing w:before="120" w:after="0"/>
        <w:ind w:left="357" w:hanging="357"/>
        <w:jc w:val="both"/>
      </w:pPr>
      <w:r w:rsidRPr="0000683D">
        <w:t xml:space="preserve">Εισαγωγή στους χειρισμούς του DΝΑ. Δομή DΝΑ - Περιοριστικά ένζυμα - Απομόνωση και καθορισμός DΝΑ - Πέψεις και συνδέσεις μορίων DΝΑ </w:t>
      </w:r>
      <w:r>
        <w:t>–</w:t>
      </w:r>
      <w:r w:rsidRPr="0000683D">
        <w:t xml:space="preserve"> </w:t>
      </w:r>
      <w:proofErr w:type="spellStart"/>
      <w:r w:rsidRPr="0000683D">
        <w:t>Ηλεκτροφόρηση</w:t>
      </w:r>
      <w:proofErr w:type="spellEnd"/>
      <w:r>
        <w:t xml:space="preserve"> </w:t>
      </w:r>
      <w:proofErr w:type="spellStart"/>
      <w:r w:rsidRPr="0000683D">
        <w:t>νουκλεϊκών</w:t>
      </w:r>
      <w:proofErr w:type="spellEnd"/>
      <w:r w:rsidRPr="0000683D">
        <w:t xml:space="preserve"> οξέων - Απεικόνιση τμημάτων DΝΑ, για εφαρμογή  στον χειρισμό DΝΑ </w:t>
      </w:r>
      <w:proofErr w:type="spellStart"/>
      <w:r w:rsidRPr="0000683D">
        <w:t>φυτοπαθογόνων</w:t>
      </w:r>
      <w:proofErr w:type="spellEnd"/>
      <w:r w:rsidRPr="0000683D">
        <w:t xml:space="preserve"> μικροοργανισμών. Κλωνοποίηση. </w:t>
      </w:r>
      <w:proofErr w:type="spellStart"/>
      <w:r w:rsidRPr="0000683D">
        <w:t>Πλασμιδιακοί</w:t>
      </w:r>
      <w:proofErr w:type="spellEnd"/>
      <w:r w:rsidRPr="0000683D">
        <w:t xml:space="preserve"> φορείς- Βακτηριοφάγοι και </w:t>
      </w:r>
      <w:proofErr w:type="spellStart"/>
      <w:r w:rsidRPr="0000683D">
        <w:t>Κοσμιδιακάπλασμίδια</w:t>
      </w:r>
      <w:proofErr w:type="spellEnd"/>
      <w:r w:rsidRPr="0000683D">
        <w:t xml:space="preserve"> - Στρατηγικές κλωνοποίησης - Μετασχηματισμός μικροοργανισμών - Επιλογή και έλεγχος </w:t>
      </w:r>
      <w:proofErr w:type="spellStart"/>
      <w:r w:rsidRPr="0000683D">
        <w:t>ανασυνδυασμένου</w:t>
      </w:r>
      <w:proofErr w:type="spellEnd"/>
      <w:r w:rsidRPr="0000683D">
        <w:t xml:space="preserve"> DΝΑ - Έκφραση γονιδίων στο </w:t>
      </w:r>
      <w:proofErr w:type="spellStart"/>
      <w:r w:rsidRPr="0000683D">
        <w:rPr>
          <w:i/>
          <w:iCs/>
        </w:rPr>
        <w:t>Escherichiacoli</w:t>
      </w:r>
      <w:proofErr w:type="spellEnd"/>
      <w:r w:rsidRPr="0000683D">
        <w:t xml:space="preserve">.- Κλωνοποίηση σε φυτικά κύτταρα με τη μεσολάβηση του βακτηρίου </w:t>
      </w:r>
      <w:proofErr w:type="spellStart"/>
      <w:r w:rsidRPr="0000683D">
        <w:rPr>
          <w:i/>
          <w:iCs/>
        </w:rPr>
        <w:t>Agrobacterium</w:t>
      </w:r>
      <w:proofErr w:type="spellEnd"/>
      <w:r w:rsidRPr="0000683D">
        <w:rPr>
          <w:i/>
          <w:iCs/>
        </w:rPr>
        <w:t xml:space="preserve"> </w:t>
      </w:r>
      <w:proofErr w:type="spellStart"/>
      <w:r w:rsidRPr="0000683D">
        <w:rPr>
          <w:i/>
          <w:iCs/>
        </w:rPr>
        <w:t>tumefaciens</w:t>
      </w:r>
      <w:proofErr w:type="spellEnd"/>
      <w:r w:rsidRPr="0000683D">
        <w:t xml:space="preserve">, με σκοπό την κλωνοποίηση γονιδίων από </w:t>
      </w:r>
      <w:proofErr w:type="spellStart"/>
      <w:r w:rsidRPr="0000683D">
        <w:t>φυτοπαθογόνους</w:t>
      </w:r>
      <w:proofErr w:type="spellEnd"/>
      <w:r w:rsidRPr="0000683D">
        <w:t xml:space="preserve"> μικροοργανισμούς. </w:t>
      </w:r>
    </w:p>
    <w:p w14:paraId="163C8256" w14:textId="77777777" w:rsidR="00444B96" w:rsidRPr="0000683D" w:rsidRDefault="00444B96" w:rsidP="00444B96">
      <w:pPr>
        <w:numPr>
          <w:ilvl w:val="0"/>
          <w:numId w:val="1"/>
        </w:numPr>
        <w:tabs>
          <w:tab w:val="clear" w:pos="720"/>
          <w:tab w:val="num" w:pos="360"/>
        </w:tabs>
        <w:spacing w:after="0"/>
        <w:ind w:left="360"/>
        <w:jc w:val="both"/>
      </w:pPr>
      <w:r w:rsidRPr="0000683D">
        <w:t xml:space="preserve">Μοριακές τεχνικές στη Φυτοπαθολογία. </w:t>
      </w:r>
    </w:p>
    <w:p w14:paraId="2A60D238" w14:textId="77777777" w:rsidR="00444B96" w:rsidRPr="0000683D" w:rsidRDefault="00444B96" w:rsidP="00444B96">
      <w:pPr>
        <w:numPr>
          <w:ilvl w:val="0"/>
          <w:numId w:val="1"/>
        </w:numPr>
        <w:tabs>
          <w:tab w:val="clear" w:pos="720"/>
          <w:tab w:val="num" w:pos="360"/>
        </w:tabs>
        <w:spacing w:after="0"/>
        <w:ind w:left="360"/>
        <w:jc w:val="both"/>
      </w:pPr>
      <w:r w:rsidRPr="0000683D">
        <w:t xml:space="preserve">Αποτυπώματα </w:t>
      </w:r>
      <w:proofErr w:type="spellStart"/>
      <w:r w:rsidRPr="0000683D">
        <w:t>νουκλεϊκών</w:t>
      </w:r>
      <w:proofErr w:type="spellEnd"/>
      <w:r w:rsidRPr="0000683D">
        <w:t xml:space="preserve"> οξέων - Υβριδισμός DΝΑ - Μοριακοί δείκτες (</w:t>
      </w:r>
      <w:proofErr w:type="spellStart"/>
      <w:r w:rsidRPr="0000683D">
        <w:t>ισοένζυμα</w:t>
      </w:r>
      <w:proofErr w:type="spellEnd"/>
      <w:r w:rsidRPr="0000683D">
        <w:t xml:space="preserve"> - </w:t>
      </w:r>
      <w:proofErr w:type="spellStart"/>
      <w:r w:rsidRPr="0000683D">
        <w:t>RFLPs</w:t>
      </w:r>
      <w:proofErr w:type="spellEnd"/>
      <w:r w:rsidRPr="0000683D">
        <w:t xml:space="preserve">) - Αρχές αλυσιδωτής αντίδρασης της </w:t>
      </w:r>
      <w:proofErr w:type="spellStart"/>
      <w:r w:rsidRPr="0000683D">
        <w:t>πολυμεράσης</w:t>
      </w:r>
      <w:proofErr w:type="spellEnd"/>
      <w:r w:rsidRPr="0000683D">
        <w:t xml:space="preserve"> (PCR) - Εφαρμογές PCR (</w:t>
      </w:r>
      <w:proofErr w:type="spellStart"/>
      <w:r w:rsidRPr="0000683D">
        <w:t>RAPDs</w:t>
      </w:r>
      <w:proofErr w:type="spellEnd"/>
      <w:r w:rsidRPr="0000683D">
        <w:t xml:space="preserve"> -  </w:t>
      </w:r>
      <w:proofErr w:type="spellStart"/>
      <w:r w:rsidRPr="0000683D">
        <w:t>AFLPs</w:t>
      </w:r>
      <w:proofErr w:type="spellEnd"/>
      <w:r w:rsidRPr="0000683D">
        <w:t xml:space="preserve"> - </w:t>
      </w:r>
      <w:proofErr w:type="spellStart"/>
      <w:r w:rsidRPr="0000683D">
        <w:t>μικροδορυφορικού</w:t>
      </w:r>
      <w:proofErr w:type="spellEnd"/>
      <w:r w:rsidRPr="0000683D">
        <w:t xml:space="preserve"> DΝΑ), για μοριακό χαρακτηρισμό και μελέτη φυλογενετικών σχέσεων </w:t>
      </w:r>
      <w:proofErr w:type="spellStart"/>
      <w:r w:rsidRPr="0000683D">
        <w:t>φυτοπαθογόνων</w:t>
      </w:r>
      <w:proofErr w:type="spellEnd"/>
      <w:r w:rsidRPr="0000683D">
        <w:t xml:space="preserve"> μικροοργανισμών. </w:t>
      </w:r>
    </w:p>
    <w:p w14:paraId="5F6D71ED" w14:textId="77777777" w:rsidR="00444B96" w:rsidRPr="0000683D" w:rsidRDefault="00444B96" w:rsidP="00444B96">
      <w:pPr>
        <w:numPr>
          <w:ilvl w:val="0"/>
          <w:numId w:val="1"/>
        </w:numPr>
        <w:tabs>
          <w:tab w:val="clear" w:pos="720"/>
          <w:tab w:val="num" w:pos="360"/>
        </w:tabs>
        <w:spacing w:after="0"/>
        <w:ind w:left="360"/>
        <w:jc w:val="both"/>
      </w:pPr>
      <w:r w:rsidRPr="0000683D">
        <w:t xml:space="preserve">Εφαρμογές στη Φυτοπαθολογία. </w:t>
      </w:r>
    </w:p>
    <w:p w14:paraId="04B88B29" w14:textId="77777777" w:rsidR="00444B96" w:rsidRDefault="00444B96" w:rsidP="00444B96">
      <w:pPr>
        <w:numPr>
          <w:ilvl w:val="0"/>
          <w:numId w:val="1"/>
        </w:numPr>
        <w:tabs>
          <w:tab w:val="clear" w:pos="720"/>
          <w:tab w:val="num" w:pos="360"/>
        </w:tabs>
        <w:spacing w:after="0"/>
        <w:ind w:left="360"/>
        <w:jc w:val="both"/>
      </w:pPr>
      <w:r w:rsidRPr="0000683D">
        <w:t xml:space="preserve">Μελέτη σχέσεων παθογόνου- ξενιστή -Ταξινόμηση </w:t>
      </w:r>
      <w:proofErr w:type="spellStart"/>
      <w:r w:rsidRPr="0000683D">
        <w:t>φυτοπαθογόνων</w:t>
      </w:r>
      <w:proofErr w:type="spellEnd"/>
      <w:r w:rsidRPr="0000683D">
        <w:t xml:space="preserve"> μικροοργανισμών - Προσδιορισμός γονιδίων παθογένειας - Διερεύνηση βιοχημικών χαρακτήρων παθογόνων (</w:t>
      </w:r>
      <w:proofErr w:type="spellStart"/>
      <w:r w:rsidRPr="0000683D">
        <w:t>ανθεκτικότητες</w:t>
      </w:r>
      <w:proofErr w:type="spellEnd"/>
      <w:r w:rsidRPr="0000683D">
        <w:t xml:space="preserve"> σε </w:t>
      </w:r>
      <w:proofErr w:type="spellStart"/>
      <w:r w:rsidRPr="0000683D">
        <w:t>φυτοπροατατευτικά</w:t>
      </w:r>
      <w:proofErr w:type="spellEnd"/>
      <w:r w:rsidRPr="0000683D">
        <w:t xml:space="preserve">) - Διάγνωση - Δημιουργία </w:t>
      </w:r>
      <w:proofErr w:type="spellStart"/>
      <w:r w:rsidRPr="0000683D">
        <w:t>διαγονιδιακών</w:t>
      </w:r>
      <w:proofErr w:type="spellEnd"/>
      <w:r w:rsidRPr="0000683D">
        <w:t xml:space="preserve"> φυτών (ανθεκτικότητα σε ασθένειες). </w:t>
      </w:r>
    </w:p>
    <w:p w14:paraId="36BF5340" w14:textId="77777777" w:rsidR="00444B96" w:rsidRPr="0000683D" w:rsidRDefault="00444B96" w:rsidP="00444B96">
      <w:pPr>
        <w:numPr>
          <w:ilvl w:val="0"/>
          <w:numId w:val="1"/>
        </w:numPr>
        <w:tabs>
          <w:tab w:val="clear" w:pos="720"/>
          <w:tab w:val="num" w:pos="360"/>
        </w:tabs>
        <w:spacing w:after="0"/>
        <w:ind w:left="360"/>
        <w:jc w:val="both"/>
      </w:pPr>
      <w:r>
        <w:t>Σύγχρονες τεχνολογίες και φυτοπαθολογία (</w:t>
      </w:r>
      <w:r>
        <w:rPr>
          <w:lang w:val="nl-NL"/>
        </w:rPr>
        <w:t>Next</w:t>
      </w:r>
      <w:r w:rsidRPr="005745D4">
        <w:t xml:space="preserve"> </w:t>
      </w:r>
      <w:r>
        <w:rPr>
          <w:lang w:val="nl-NL"/>
        </w:rPr>
        <w:t>generation</w:t>
      </w:r>
      <w:r w:rsidRPr="005745D4">
        <w:t xml:space="preserve"> </w:t>
      </w:r>
      <w:r>
        <w:rPr>
          <w:lang w:val="nl-NL"/>
        </w:rPr>
        <w:t>sequencing</w:t>
      </w:r>
      <w:r w:rsidRPr="005745D4">
        <w:t xml:space="preserve"> </w:t>
      </w:r>
      <w:r>
        <w:t>–</w:t>
      </w:r>
      <w:r w:rsidRPr="005745D4">
        <w:t xml:space="preserve"> </w:t>
      </w:r>
      <w:r>
        <w:rPr>
          <w:lang w:val="nl-NL"/>
        </w:rPr>
        <w:t>CRISPR</w:t>
      </w:r>
      <w:r w:rsidRPr="005745D4">
        <w:t>).</w:t>
      </w:r>
    </w:p>
    <w:p w14:paraId="69EDB565" w14:textId="77777777" w:rsidR="001E6091" w:rsidRPr="0000683D" w:rsidRDefault="001E6091" w:rsidP="001E6091">
      <w:pPr>
        <w:pStyle w:val="a4"/>
        <w:spacing w:before="60" w:after="0"/>
        <w:ind w:left="284"/>
        <w:contextualSpacing w:val="0"/>
        <w:jc w:val="both"/>
        <w:rPr>
          <w:rFonts w:cstheme="minorHAnsi"/>
          <w:b/>
        </w:rPr>
      </w:pPr>
    </w:p>
    <w:p w14:paraId="7871B190" w14:textId="77777777" w:rsidR="00586E0F" w:rsidRPr="0000683D" w:rsidRDefault="00586E0F" w:rsidP="00586E0F">
      <w:pPr>
        <w:spacing w:before="120" w:after="0"/>
        <w:jc w:val="both"/>
        <w:rPr>
          <w:rFonts w:cstheme="minorHAnsi"/>
          <w:b/>
        </w:rPr>
      </w:pPr>
      <w:r>
        <w:rPr>
          <w:rFonts w:cstheme="minorHAnsi"/>
          <w:b/>
        </w:rPr>
        <w:t>10</w:t>
      </w:r>
      <w:r w:rsidRPr="0000683D">
        <w:rPr>
          <w:rFonts w:cstheme="minorHAnsi"/>
          <w:b/>
        </w:rPr>
        <w:t>. ΑΛΛΗΛΕΠΙΔΡΑΣΗ ΦΥΤΩΝ – ΠΑΘΟΓΟΝΩΝ</w:t>
      </w:r>
    </w:p>
    <w:p w14:paraId="3CB5D35B" w14:textId="1C7AD9BF" w:rsidR="00586E0F" w:rsidRPr="0000683D" w:rsidRDefault="00586E0F" w:rsidP="00586E0F">
      <w:pPr>
        <w:spacing w:before="120" w:after="120"/>
        <w:rPr>
          <w:i/>
        </w:rPr>
      </w:pPr>
      <w:r w:rsidRPr="0000683D">
        <w:rPr>
          <w:i/>
        </w:rPr>
        <w:t xml:space="preserve">Διδάσκοντες:  </w:t>
      </w:r>
      <w:proofErr w:type="spellStart"/>
      <w:r w:rsidRPr="0000683D">
        <w:rPr>
          <w:i/>
        </w:rPr>
        <w:t>Καθ</w:t>
      </w:r>
      <w:proofErr w:type="spellEnd"/>
      <w:r w:rsidRPr="0000683D">
        <w:rPr>
          <w:i/>
        </w:rPr>
        <w:t xml:space="preserve">. Δ. </w:t>
      </w:r>
      <w:proofErr w:type="spellStart"/>
      <w:r w:rsidRPr="0000683D">
        <w:rPr>
          <w:i/>
        </w:rPr>
        <w:t>Τσιτσιγιάννης</w:t>
      </w:r>
      <w:proofErr w:type="spellEnd"/>
      <w:r w:rsidRPr="0000683D">
        <w:rPr>
          <w:i/>
        </w:rPr>
        <w:t>,</w:t>
      </w:r>
      <w:r w:rsidRPr="005745D4">
        <w:rPr>
          <w:i/>
        </w:rPr>
        <w:t xml:space="preserve"> </w:t>
      </w:r>
      <w:proofErr w:type="spellStart"/>
      <w:r w:rsidRPr="00586E0F">
        <w:rPr>
          <w:i/>
        </w:rPr>
        <w:t>Επικ</w:t>
      </w:r>
      <w:proofErr w:type="spellEnd"/>
      <w:r w:rsidRPr="00586E0F">
        <w:rPr>
          <w:i/>
        </w:rPr>
        <w:t xml:space="preserve">. </w:t>
      </w:r>
      <w:proofErr w:type="spellStart"/>
      <w:r w:rsidRPr="00586E0F">
        <w:rPr>
          <w:i/>
        </w:rPr>
        <w:t>Καθ</w:t>
      </w:r>
      <w:proofErr w:type="spellEnd"/>
      <w:r w:rsidRPr="00586E0F">
        <w:rPr>
          <w:i/>
        </w:rPr>
        <w:t xml:space="preserve">. Ι. </w:t>
      </w:r>
      <w:proofErr w:type="spellStart"/>
      <w:r w:rsidRPr="00586E0F">
        <w:rPr>
          <w:i/>
        </w:rPr>
        <w:t>Στριγγλής</w:t>
      </w:r>
      <w:proofErr w:type="spellEnd"/>
      <w:r w:rsidRPr="00586E0F">
        <w:rPr>
          <w:i/>
        </w:rPr>
        <w:t>,</w:t>
      </w:r>
      <w:r>
        <w:rPr>
          <w:i/>
        </w:rPr>
        <w:t xml:space="preserve"> </w:t>
      </w:r>
      <w:r w:rsidRPr="0000683D">
        <w:rPr>
          <w:i/>
        </w:rPr>
        <w:t xml:space="preserve"> </w:t>
      </w:r>
      <w:proofErr w:type="spellStart"/>
      <w:r>
        <w:rPr>
          <w:i/>
        </w:rPr>
        <w:t>Επικ</w:t>
      </w:r>
      <w:proofErr w:type="spellEnd"/>
      <w:r>
        <w:rPr>
          <w:i/>
        </w:rPr>
        <w:t xml:space="preserve">. </w:t>
      </w:r>
      <w:proofErr w:type="spellStart"/>
      <w:r>
        <w:rPr>
          <w:i/>
        </w:rPr>
        <w:t>Καθ</w:t>
      </w:r>
      <w:proofErr w:type="spellEnd"/>
      <w:r>
        <w:rPr>
          <w:i/>
        </w:rPr>
        <w:t xml:space="preserve">.  Κ. </w:t>
      </w:r>
      <w:proofErr w:type="spellStart"/>
      <w:r>
        <w:rPr>
          <w:i/>
        </w:rPr>
        <w:t>Αλιφέρης</w:t>
      </w:r>
      <w:proofErr w:type="spellEnd"/>
      <w:r>
        <w:rPr>
          <w:i/>
        </w:rPr>
        <w:t xml:space="preserve">, </w:t>
      </w:r>
      <w:r w:rsidR="00F61AA0">
        <w:rPr>
          <w:i/>
        </w:rPr>
        <w:t xml:space="preserve">Δρ. </w:t>
      </w:r>
      <w:r>
        <w:rPr>
          <w:i/>
        </w:rPr>
        <w:t xml:space="preserve">Α. </w:t>
      </w:r>
      <w:proofErr w:type="spellStart"/>
      <w:r>
        <w:rPr>
          <w:i/>
        </w:rPr>
        <w:t>Βενιεράκη</w:t>
      </w:r>
      <w:proofErr w:type="spellEnd"/>
      <w:r w:rsidR="00B13089">
        <w:rPr>
          <w:i/>
        </w:rPr>
        <w:t xml:space="preserve"> (Ε</w:t>
      </w:r>
      <w:r w:rsidR="00F61AA0">
        <w:rPr>
          <w:i/>
        </w:rPr>
        <w:t>.</w:t>
      </w:r>
      <w:r w:rsidR="00B13089">
        <w:rPr>
          <w:i/>
        </w:rPr>
        <w:t>ΔΙ</w:t>
      </w:r>
      <w:r w:rsidR="00F61AA0">
        <w:rPr>
          <w:i/>
        </w:rPr>
        <w:t>.</w:t>
      </w:r>
      <w:r w:rsidR="00B13089">
        <w:rPr>
          <w:i/>
        </w:rPr>
        <w:t>Π</w:t>
      </w:r>
      <w:r w:rsidR="00F61AA0">
        <w:rPr>
          <w:i/>
        </w:rPr>
        <w:t>.</w:t>
      </w:r>
      <w:r w:rsidR="00B13089">
        <w:rPr>
          <w:i/>
        </w:rPr>
        <w:t>)</w:t>
      </w:r>
    </w:p>
    <w:p w14:paraId="267A0F38" w14:textId="77777777" w:rsidR="00586E0F" w:rsidRPr="0000683D" w:rsidRDefault="00586E0F" w:rsidP="00586E0F">
      <w:pPr>
        <w:spacing w:before="120" w:after="0"/>
        <w:jc w:val="both"/>
      </w:pPr>
      <w:r w:rsidRPr="0000683D">
        <w:t xml:space="preserve">1. Μηχανισμοί </w:t>
      </w:r>
      <w:proofErr w:type="spellStart"/>
      <w:r w:rsidRPr="0000683D">
        <w:t>παθογένεσης</w:t>
      </w:r>
      <w:proofErr w:type="spellEnd"/>
      <w:r w:rsidRPr="0000683D">
        <w:t xml:space="preserve"> μυκήτων, βακτηρίων και ιών. α. Μολυσματικοί παράγοντες παθογόνων (διεγέρτες, ορμόνες, τοξίνες, ένζυμα, ν</w:t>
      </w:r>
      <w:r>
        <w:t xml:space="preserve">ησίδες παθογένειας).  β. Γόνοι </w:t>
      </w:r>
      <w:proofErr w:type="spellStart"/>
      <w:r w:rsidRPr="0000683D">
        <w:t>μολυσματικότητος</w:t>
      </w:r>
      <w:proofErr w:type="spellEnd"/>
      <w:r w:rsidRPr="0000683D">
        <w:t xml:space="preserve"> (</w:t>
      </w:r>
      <w:r w:rsidRPr="0000683D">
        <w:rPr>
          <w:lang w:val="en-US"/>
        </w:rPr>
        <w:t>effectors</w:t>
      </w:r>
      <w:r w:rsidRPr="0000683D">
        <w:t>-τελεστές). γ. Μ</w:t>
      </w:r>
      <w:r w:rsidRPr="0000683D">
        <w:rPr>
          <w:spacing w:val="-5"/>
        </w:rPr>
        <w:t xml:space="preserve">ηχανισμοί έκκρισης </w:t>
      </w:r>
      <w:proofErr w:type="spellStart"/>
      <w:r w:rsidRPr="0000683D">
        <w:rPr>
          <w:spacing w:val="-5"/>
        </w:rPr>
        <w:t>φυτοπαθογόνων</w:t>
      </w:r>
      <w:proofErr w:type="spellEnd"/>
      <w:r w:rsidRPr="0000683D">
        <w:rPr>
          <w:spacing w:val="-5"/>
        </w:rPr>
        <w:t xml:space="preserve"> διεγερτών και τελεστών.</w:t>
      </w:r>
    </w:p>
    <w:p w14:paraId="33A6A3EC" w14:textId="77777777" w:rsidR="00586E0F" w:rsidRPr="0000683D" w:rsidRDefault="00586E0F" w:rsidP="00586E0F">
      <w:pPr>
        <w:spacing w:before="120" w:after="0"/>
        <w:jc w:val="both"/>
      </w:pPr>
      <w:r w:rsidRPr="0000683D">
        <w:t xml:space="preserve">2. Μηχανισμοί άμυνας των φυτών. α. Το εγγενές ανοσοποιητικό σύστημα του φυτού. Υποδοχείς μικροβιακών διεγερτών στα φυτά. Πρωτεΐνες ανθεκτικότητας. β. </w:t>
      </w:r>
      <w:proofErr w:type="spellStart"/>
      <w:r w:rsidRPr="0000683D">
        <w:t>Διασυστηματική</w:t>
      </w:r>
      <w:proofErr w:type="spellEnd"/>
      <w:r w:rsidRPr="0000683D">
        <w:t xml:space="preserve"> επίκτητη αντοχή των φυτών. γ. Επαγόμενη αντοχή των φυτών. </w:t>
      </w:r>
    </w:p>
    <w:p w14:paraId="1AEB60A4" w14:textId="77777777" w:rsidR="00586E0F" w:rsidRPr="0000683D" w:rsidRDefault="00586E0F" w:rsidP="00586E0F">
      <w:pPr>
        <w:spacing w:before="120" w:after="0"/>
        <w:jc w:val="both"/>
      </w:pPr>
      <w:r w:rsidRPr="0000683D">
        <w:t xml:space="preserve">3. Γενετικός έλεγχος της αλληλεπίδρασης φυτού-ξενιστή. α. Προγραμματισμένος κυτταρικός θάνατος των φυτών - Αντίδραση υπερευαισθησίας.  β. Η εξέλιξη του μοριακού </w:t>
      </w:r>
      <w:proofErr w:type="spellStart"/>
      <w:r w:rsidRPr="0000683D">
        <w:t>συμπλόκου</w:t>
      </w:r>
      <w:proofErr w:type="spellEnd"/>
      <w:r w:rsidRPr="0000683D">
        <w:t xml:space="preserve"> αναγνώρισης του παθογόνου από τον ξενιστή (θεωρία γόνου προς γόνο, </w:t>
      </w:r>
      <w:r w:rsidRPr="0000683D">
        <w:rPr>
          <w:spacing w:val="-4"/>
        </w:rPr>
        <w:t>υπόθεση του φρουρού).</w:t>
      </w:r>
      <w:r w:rsidRPr="0000683D">
        <w:t xml:space="preserve">  γ. Διαδικασία μεταγωγής σημάτων έκφρασης ανθεκτικότητας. δ. Ρόλος του σαλικυλικού και </w:t>
      </w:r>
      <w:proofErr w:type="spellStart"/>
      <w:r w:rsidRPr="0000683D">
        <w:t>ιασμονικού</w:t>
      </w:r>
      <w:proofErr w:type="spellEnd"/>
      <w:r w:rsidRPr="0000683D">
        <w:t xml:space="preserve"> οξέος, του αιθυλενίου, </w:t>
      </w:r>
      <w:r w:rsidRPr="0000683D">
        <w:rPr>
          <w:spacing w:val="-3"/>
        </w:rPr>
        <w:t xml:space="preserve">των ενεργά αντιδρώντων ριζών οξυγόνου, του μονοξείδιο του </w:t>
      </w:r>
      <w:r w:rsidRPr="0000683D">
        <w:rPr>
          <w:spacing w:val="-3"/>
        </w:rPr>
        <w:lastRenderedPageBreak/>
        <w:t xml:space="preserve">αζώτου, της </w:t>
      </w:r>
      <w:proofErr w:type="spellStart"/>
      <w:r w:rsidRPr="0000683D">
        <w:rPr>
          <w:spacing w:val="-3"/>
        </w:rPr>
        <w:t>διαμεμβρανικής</w:t>
      </w:r>
      <w:proofErr w:type="spellEnd"/>
      <w:r w:rsidRPr="0000683D">
        <w:rPr>
          <w:spacing w:val="-3"/>
        </w:rPr>
        <w:t xml:space="preserve"> ροής ιόντων και </w:t>
      </w:r>
      <w:r w:rsidRPr="0000683D">
        <w:t xml:space="preserve">των </w:t>
      </w:r>
      <w:proofErr w:type="spellStart"/>
      <w:r w:rsidRPr="0000683D">
        <w:t>φυτοορμονών</w:t>
      </w:r>
      <w:proofErr w:type="spellEnd"/>
      <w:r w:rsidRPr="0000683D">
        <w:t xml:space="preserve"> στην ανθεκτικότητα των φυτών στις ασθένειες. </w:t>
      </w:r>
    </w:p>
    <w:p w14:paraId="52E72721" w14:textId="77777777" w:rsidR="00586E0F" w:rsidRDefault="00586E0F" w:rsidP="00586E0F">
      <w:pPr>
        <w:spacing w:before="120" w:after="0"/>
        <w:jc w:val="both"/>
      </w:pPr>
      <w:r w:rsidRPr="0000683D">
        <w:t xml:space="preserve">4. </w:t>
      </w:r>
      <w:r w:rsidRPr="006C596D">
        <w:t xml:space="preserve">Εφαρμογές της Σύγχρονης Μοριακής Βιολογίας, Βιοτεχνολογίας και </w:t>
      </w:r>
      <w:proofErr w:type="spellStart"/>
      <w:r w:rsidRPr="006C596D">
        <w:t>Βιοπληροφορικής</w:t>
      </w:r>
      <w:proofErr w:type="spellEnd"/>
      <w:r w:rsidRPr="006C596D">
        <w:t xml:space="preserve"> στη διαλεύκανση των μηχανισμών αλληλεπίδρασης φυτού-παθογόνου και στην ολοκληρωμένη αντιμετώπιση των ασθενειών των φυτών:  α. </w:t>
      </w:r>
      <w:proofErr w:type="spellStart"/>
      <w:r w:rsidRPr="006C596D">
        <w:t>Γενωμική</w:t>
      </w:r>
      <w:proofErr w:type="spellEnd"/>
      <w:r w:rsidRPr="006C596D">
        <w:t xml:space="preserve">, </w:t>
      </w:r>
      <w:proofErr w:type="spellStart"/>
      <w:r w:rsidRPr="006C596D">
        <w:t>Πρωτεομική</w:t>
      </w:r>
      <w:proofErr w:type="spellEnd"/>
      <w:r w:rsidRPr="006C596D">
        <w:t xml:space="preserve"> και </w:t>
      </w:r>
      <w:proofErr w:type="spellStart"/>
      <w:r w:rsidRPr="006C596D">
        <w:t>Μεταβολομική</w:t>
      </w:r>
      <w:proofErr w:type="spellEnd"/>
      <w:r w:rsidRPr="006C596D">
        <w:t xml:space="preserve"> (</w:t>
      </w:r>
      <w:r w:rsidRPr="006C596D">
        <w:rPr>
          <w:lang w:val="en-US"/>
        </w:rPr>
        <w:t>Genomics</w:t>
      </w:r>
      <w:r w:rsidRPr="006C596D">
        <w:t xml:space="preserve">, </w:t>
      </w:r>
      <w:r w:rsidRPr="006C596D">
        <w:rPr>
          <w:lang w:val="en-US"/>
        </w:rPr>
        <w:t>Proteomics</w:t>
      </w:r>
      <w:r w:rsidRPr="006C596D">
        <w:t xml:space="preserve">, </w:t>
      </w:r>
      <w:r w:rsidRPr="006C596D">
        <w:rPr>
          <w:lang w:val="en-US"/>
        </w:rPr>
        <w:t>Metabolomics</w:t>
      </w:r>
      <w:r w:rsidRPr="006C596D">
        <w:t xml:space="preserve">) προσέγγιση της μελέτη της παθογένειας και της ανθεκτικότητας των φυτών.  β. Γενετική μηχανική και ανθεκτικότητα στις ασθένειες. γ. </w:t>
      </w:r>
    </w:p>
    <w:p w14:paraId="08D4F5A2" w14:textId="77777777" w:rsidR="00586E0F" w:rsidRPr="006C596D" w:rsidRDefault="00586E0F" w:rsidP="00586E0F">
      <w:pPr>
        <w:spacing w:before="120" w:after="0"/>
        <w:jc w:val="both"/>
      </w:pPr>
      <w:r>
        <w:t xml:space="preserve">5. Το </w:t>
      </w:r>
      <w:proofErr w:type="spellStart"/>
      <w:r>
        <w:t>μικροβίωμα</w:t>
      </w:r>
      <w:proofErr w:type="spellEnd"/>
      <w:r>
        <w:t xml:space="preserve"> και ο ρόλος του στην αλληλεπίδραση φυτού και παθογόνων. Τι είναι το </w:t>
      </w:r>
      <w:proofErr w:type="spellStart"/>
      <w:r>
        <w:t>μικροβίωμα</w:t>
      </w:r>
      <w:proofErr w:type="spellEnd"/>
      <w:r>
        <w:t xml:space="preserve">, </w:t>
      </w:r>
      <w:proofErr w:type="spellStart"/>
      <w:r>
        <w:t>ποιοί</w:t>
      </w:r>
      <w:proofErr w:type="spellEnd"/>
      <w:r>
        <w:t xml:space="preserve"> παράγοντες </w:t>
      </w:r>
      <w:proofErr w:type="spellStart"/>
      <w:r>
        <w:t>επηρέαζουν</w:t>
      </w:r>
      <w:proofErr w:type="spellEnd"/>
      <w:r>
        <w:t xml:space="preserve"> τη συγκρότησή του και πως μελετάται η σύσταση του </w:t>
      </w:r>
      <w:proofErr w:type="spellStart"/>
      <w:r>
        <w:t>μικροβιώματος</w:t>
      </w:r>
      <w:proofErr w:type="spellEnd"/>
      <w:r>
        <w:t>.</w:t>
      </w:r>
      <w:r w:rsidRPr="00BB6F4B">
        <w:t xml:space="preserve"> </w:t>
      </w:r>
      <w:r w:rsidRPr="006C596D">
        <w:t xml:space="preserve">Μηχανισμοί αναγνώρισης </w:t>
      </w:r>
      <w:proofErr w:type="spellStart"/>
      <w:r w:rsidRPr="006C596D">
        <w:t>φυτοπαθογόνων</w:t>
      </w:r>
      <w:proofErr w:type="spellEnd"/>
      <w:r w:rsidRPr="006C596D">
        <w:t>/</w:t>
      </w:r>
      <w:proofErr w:type="spellStart"/>
      <w:r w:rsidRPr="006C596D">
        <w:t>μικροβιώματος</w:t>
      </w:r>
      <w:proofErr w:type="spellEnd"/>
      <w:r w:rsidRPr="006C596D">
        <w:t xml:space="preserve"> και ενεργοποίησης της άμυνας του ξενιστή και της αλληλεπίδρασης ξενιστών, </w:t>
      </w:r>
      <w:proofErr w:type="spellStart"/>
      <w:r w:rsidRPr="006C596D">
        <w:t>φυτοπαθογόνων</w:t>
      </w:r>
      <w:proofErr w:type="spellEnd"/>
      <w:r w:rsidRPr="006C596D">
        <w:t xml:space="preserve"> και </w:t>
      </w:r>
      <w:proofErr w:type="spellStart"/>
      <w:r w:rsidRPr="006C596D">
        <w:t>μικροβιώματος</w:t>
      </w:r>
      <w:proofErr w:type="spellEnd"/>
      <w:r w:rsidRPr="006C596D">
        <w:t xml:space="preserve"> στην εκδήλωση της ασθένειας</w:t>
      </w:r>
      <w:r>
        <w:t>.</w:t>
      </w:r>
    </w:p>
    <w:p w14:paraId="474D51C8" w14:textId="66EEED2C" w:rsidR="001E6091" w:rsidRDefault="001E6091" w:rsidP="006C596D">
      <w:pPr>
        <w:spacing w:before="120" w:after="0"/>
        <w:jc w:val="both"/>
      </w:pPr>
    </w:p>
    <w:p w14:paraId="7C4744BD" w14:textId="77777777" w:rsidR="001E6091" w:rsidRPr="0000683D" w:rsidRDefault="001E6091" w:rsidP="001E6091">
      <w:pPr>
        <w:rPr>
          <w:b/>
        </w:rPr>
      </w:pPr>
      <w:r>
        <w:rPr>
          <w:b/>
        </w:rPr>
        <w:t>11</w:t>
      </w:r>
      <w:r w:rsidRPr="0000683D">
        <w:rPr>
          <w:b/>
        </w:rPr>
        <w:t>. ΠΡΟΧΩΡΗΜΕΝΗ ΙΟΛΟΓΙΑ ΦΥΤΩΝ</w:t>
      </w:r>
    </w:p>
    <w:p w14:paraId="5524F3C1" w14:textId="37F0CBC8" w:rsidR="001E6091" w:rsidRPr="0000683D" w:rsidRDefault="001E6091" w:rsidP="001E6091">
      <w:pPr>
        <w:jc w:val="both"/>
        <w:rPr>
          <w:i/>
        </w:rPr>
      </w:pPr>
      <w:r w:rsidRPr="00B15362">
        <w:rPr>
          <w:i/>
        </w:rPr>
        <w:t xml:space="preserve">Διδάσκοντες: </w:t>
      </w:r>
      <w:proofErr w:type="spellStart"/>
      <w:r w:rsidR="00B713C3" w:rsidRPr="00B15362">
        <w:rPr>
          <w:i/>
        </w:rPr>
        <w:t>Αν</w:t>
      </w:r>
      <w:r w:rsidR="00045AC9">
        <w:rPr>
          <w:i/>
        </w:rPr>
        <w:t>απλ</w:t>
      </w:r>
      <w:proofErr w:type="spellEnd"/>
      <w:r w:rsidR="00B713C3" w:rsidRPr="00B15362">
        <w:rPr>
          <w:i/>
        </w:rPr>
        <w:t xml:space="preserve">. </w:t>
      </w:r>
      <w:r w:rsidRPr="00B15362">
        <w:rPr>
          <w:i/>
        </w:rPr>
        <w:t xml:space="preserve"> </w:t>
      </w:r>
      <w:proofErr w:type="spellStart"/>
      <w:r w:rsidRPr="00B15362">
        <w:rPr>
          <w:i/>
        </w:rPr>
        <w:t>Καθ</w:t>
      </w:r>
      <w:proofErr w:type="spellEnd"/>
      <w:r w:rsidRPr="00B15362">
        <w:rPr>
          <w:i/>
        </w:rPr>
        <w:t xml:space="preserve">. Ε. Χατζηβασιλείου, </w:t>
      </w:r>
      <w:proofErr w:type="spellStart"/>
      <w:r w:rsidR="00045AC9">
        <w:rPr>
          <w:i/>
        </w:rPr>
        <w:t>Επικ</w:t>
      </w:r>
      <w:proofErr w:type="spellEnd"/>
      <w:r w:rsidR="00045AC9">
        <w:rPr>
          <w:i/>
        </w:rPr>
        <w:t xml:space="preserve">. </w:t>
      </w:r>
      <w:proofErr w:type="spellStart"/>
      <w:r w:rsidR="00045AC9">
        <w:rPr>
          <w:i/>
        </w:rPr>
        <w:t>Καθ</w:t>
      </w:r>
      <w:proofErr w:type="spellEnd"/>
      <w:r w:rsidR="00045AC9">
        <w:rPr>
          <w:i/>
        </w:rPr>
        <w:t>.</w:t>
      </w:r>
      <w:r w:rsidRPr="0000683D">
        <w:rPr>
          <w:i/>
        </w:rPr>
        <w:t xml:space="preserve"> Α. Τζίμα</w:t>
      </w:r>
    </w:p>
    <w:p w14:paraId="05A81EF0" w14:textId="0645C8C8" w:rsidR="001E6091" w:rsidRDefault="001E6091" w:rsidP="001E6091">
      <w:pPr>
        <w:pStyle w:val="a4"/>
        <w:numPr>
          <w:ilvl w:val="0"/>
          <w:numId w:val="6"/>
        </w:numPr>
        <w:spacing w:after="0"/>
        <w:ind w:left="284" w:hanging="284"/>
        <w:jc w:val="both"/>
      </w:pPr>
      <w:r w:rsidRPr="0000683D">
        <w:t xml:space="preserve">Ταξινόμηση και δομή φυτικών ιών. Οργάνωση και στρατηγικές έκφρασης </w:t>
      </w:r>
      <w:r w:rsidR="00045AC9" w:rsidRPr="0000683D">
        <w:t>υιικών</w:t>
      </w:r>
      <w:r w:rsidR="00045AC9">
        <w:t xml:space="preserve"> </w:t>
      </w:r>
      <w:proofErr w:type="spellStart"/>
      <w:r w:rsidRPr="0000683D">
        <w:t>γονιδιωμάτων</w:t>
      </w:r>
      <w:proofErr w:type="spellEnd"/>
      <w:r w:rsidRPr="0000683D">
        <w:t xml:space="preserve">. </w:t>
      </w:r>
    </w:p>
    <w:p w14:paraId="1DB79F47" w14:textId="77777777" w:rsidR="001E6091" w:rsidRDefault="001E6091" w:rsidP="001E6091">
      <w:pPr>
        <w:pStyle w:val="a4"/>
        <w:numPr>
          <w:ilvl w:val="0"/>
          <w:numId w:val="6"/>
        </w:numPr>
        <w:spacing w:after="0"/>
        <w:ind w:left="284" w:hanging="284"/>
        <w:jc w:val="both"/>
      </w:pPr>
      <w:r w:rsidRPr="0000683D">
        <w:t xml:space="preserve">Αλληλεπιδράσεις ιών με τα φυτά. Αναπαραγωγή ιών και μηχανισμοί μετακίνησης στο φυτό ξενιστή. </w:t>
      </w:r>
      <w:proofErr w:type="spellStart"/>
      <w:r w:rsidRPr="0000683D">
        <w:t>Παθογένεση</w:t>
      </w:r>
      <w:proofErr w:type="spellEnd"/>
      <w:r w:rsidRPr="0000683D">
        <w:t xml:space="preserve"> και εκδήλωση συμπτωμάτων. Γενετική της αντοχής των φυτών στους ιούς. Γονιδιακή </w:t>
      </w:r>
      <w:proofErr w:type="spellStart"/>
      <w:r w:rsidRPr="0000683D">
        <w:t>σίγηση</w:t>
      </w:r>
      <w:proofErr w:type="spellEnd"/>
      <w:r w:rsidRPr="0000683D">
        <w:t xml:space="preserve"> και μηχανισμοί καταστολής της. </w:t>
      </w:r>
    </w:p>
    <w:p w14:paraId="28662236" w14:textId="77777777" w:rsidR="001E6091" w:rsidRDefault="001E6091" w:rsidP="001E6091">
      <w:pPr>
        <w:pStyle w:val="a4"/>
        <w:numPr>
          <w:ilvl w:val="0"/>
          <w:numId w:val="6"/>
        </w:numPr>
        <w:spacing w:after="0"/>
        <w:ind w:left="284" w:hanging="284"/>
        <w:jc w:val="both"/>
      </w:pPr>
      <w:r w:rsidRPr="0000683D">
        <w:t xml:space="preserve">Μολυσματικοί παράγοντες που προσομοιάζουν ή τροποποιούν τις </w:t>
      </w:r>
      <w:proofErr w:type="spellStart"/>
      <w:r w:rsidRPr="0000683D">
        <w:t>ιολογικές</w:t>
      </w:r>
      <w:proofErr w:type="spellEnd"/>
      <w:r w:rsidRPr="0000683D">
        <w:t xml:space="preserve"> ασθένειες (</w:t>
      </w:r>
      <w:proofErr w:type="spellStart"/>
      <w:r w:rsidRPr="0000683D">
        <w:t>Ιοειδή</w:t>
      </w:r>
      <w:proofErr w:type="spellEnd"/>
      <w:r w:rsidRPr="0000683D">
        <w:t xml:space="preserve">, </w:t>
      </w:r>
      <w:proofErr w:type="spellStart"/>
      <w:r w:rsidRPr="0000683D">
        <w:t>φυτοπλάσματα</w:t>
      </w:r>
      <w:proofErr w:type="spellEnd"/>
      <w:r w:rsidRPr="0000683D">
        <w:t xml:space="preserve">, </w:t>
      </w:r>
      <w:proofErr w:type="spellStart"/>
      <w:r w:rsidRPr="0000683D">
        <w:t>ρικέτσιες</w:t>
      </w:r>
      <w:proofErr w:type="spellEnd"/>
      <w:r w:rsidRPr="0000683D">
        <w:t xml:space="preserve">, </w:t>
      </w:r>
      <w:proofErr w:type="spellStart"/>
      <w:r w:rsidRPr="0000683D">
        <w:t>σπειροπλάσματα</w:t>
      </w:r>
      <w:proofErr w:type="spellEnd"/>
      <w:r w:rsidRPr="0000683D">
        <w:t xml:space="preserve">, δορυφορικοί ιοί και δορυφορικά </w:t>
      </w:r>
      <w:r w:rsidRPr="0089082B">
        <w:rPr>
          <w:lang w:val="en-US"/>
        </w:rPr>
        <w:t>RNAs</w:t>
      </w:r>
      <w:r w:rsidRPr="0000683D">
        <w:t xml:space="preserve">). </w:t>
      </w:r>
    </w:p>
    <w:p w14:paraId="713B4D07" w14:textId="77777777" w:rsidR="001E6091" w:rsidRDefault="001E6091" w:rsidP="001E6091">
      <w:pPr>
        <w:pStyle w:val="a4"/>
        <w:numPr>
          <w:ilvl w:val="0"/>
          <w:numId w:val="6"/>
        </w:numPr>
        <w:spacing w:after="0"/>
        <w:ind w:left="284" w:hanging="284"/>
        <w:jc w:val="both"/>
      </w:pPr>
      <w:r w:rsidRPr="0000683D">
        <w:t xml:space="preserve">Αλληλεπίδραση των ιών με τους φορείς τους. Μοριακοί μηχανισμοί μετάδοσης και επιδημιολογία </w:t>
      </w:r>
      <w:proofErr w:type="spellStart"/>
      <w:r w:rsidRPr="0000683D">
        <w:t>εντομομεταδιδόμενων</w:t>
      </w:r>
      <w:proofErr w:type="spellEnd"/>
      <w:r w:rsidRPr="0000683D">
        <w:t xml:space="preserve"> ιών και συναφών παθογόνων. </w:t>
      </w:r>
    </w:p>
    <w:p w14:paraId="0B06F677" w14:textId="77777777" w:rsidR="001E6091" w:rsidRDefault="001E6091" w:rsidP="001E6091">
      <w:pPr>
        <w:pStyle w:val="a4"/>
        <w:numPr>
          <w:ilvl w:val="0"/>
          <w:numId w:val="6"/>
        </w:numPr>
        <w:spacing w:after="0"/>
        <w:ind w:left="284" w:hanging="284"/>
        <w:jc w:val="both"/>
      </w:pPr>
      <w:r w:rsidRPr="0000683D">
        <w:t xml:space="preserve">Γενετική </w:t>
      </w:r>
      <w:proofErr w:type="spellStart"/>
      <w:r w:rsidRPr="0000683D">
        <w:t>παραλλακτικότητα</w:t>
      </w:r>
      <w:proofErr w:type="spellEnd"/>
      <w:r w:rsidRPr="0000683D">
        <w:t xml:space="preserve">, οικολογία και εξέλιξη των ιών. </w:t>
      </w:r>
    </w:p>
    <w:p w14:paraId="2529DC85" w14:textId="77777777" w:rsidR="001E6091" w:rsidRDefault="001E6091" w:rsidP="001E6091">
      <w:pPr>
        <w:pStyle w:val="a4"/>
        <w:numPr>
          <w:ilvl w:val="0"/>
          <w:numId w:val="6"/>
        </w:numPr>
        <w:spacing w:after="0"/>
        <w:ind w:left="284" w:hanging="284"/>
        <w:jc w:val="both"/>
      </w:pPr>
      <w:r w:rsidRPr="0000683D">
        <w:t xml:space="preserve">Μεθοδολογία διάγνωσης </w:t>
      </w:r>
      <w:proofErr w:type="spellStart"/>
      <w:r w:rsidRPr="0000683D">
        <w:t>ιολογικών</w:t>
      </w:r>
      <w:proofErr w:type="spellEnd"/>
      <w:r w:rsidRPr="0000683D">
        <w:t xml:space="preserve"> ασθενειών. Σύγχρονοι μέθοδοι ανίχνευσης και ταυτοποίησης. </w:t>
      </w:r>
      <w:r>
        <w:t xml:space="preserve">7. </w:t>
      </w:r>
      <w:r w:rsidRPr="0000683D">
        <w:t xml:space="preserve">Συμβατικές και βιοτεχνολογικές προσεγγίσεις στην αντιμετώπιση των ιών. Ολοκληρωμένη αντιμετώπιση ιών και των εντόμων-φορέων τους. </w:t>
      </w:r>
    </w:p>
    <w:p w14:paraId="51FD9103" w14:textId="77777777" w:rsidR="001E6091" w:rsidRDefault="001E6091" w:rsidP="001E6091">
      <w:pPr>
        <w:pStyle w:val="a4"/>
        <w:numPr>
          <w:ilvl w:val="0"/>
          <w:numId w:val="6"/>
        </w:numPr>
        <w:spacing w:after="0"/>
        <w:ind w:left="284" w:hanging="284"/>
        <w:jc w:val="both"/>
      </w:pPr>
      <w:r w:rsidRPr="0000683D">
        <w:t xml:space="preserve">Αναδυόμενες </w:t>
      </w:r>
      <w:proofErr w:type="spellStart"/>
      <w:r w:rsidRPr="0000683D">
        <w:t>ιολογικές</w:t>
      </w:r>
      <w:proofErr w:type="spellEnd"/>
      <w:r w:rsidRPr="0000683D">
        <w:t xml:space="preserve"> και συναφείς ασθένειες.</w:t>
      </w:r>
    </w:p>
    <w:p w14:paraId="07B110DC" w14:textId="77777777" w:rsidR="001E6091" w:rsidRPr="0000683D" w:rsidRDefault="001E6091" w:rsidP="001E6091">
      <w:pPr>
        <w:pStyle w:val="a4"/>
        <w:numPr>
          <w:ilvl w:val="0"/>
          <w:numId w:val="6"/>
        </w:numPr>
        <w:spacing w:after="0"/>
        <w:ind w:left="284" w:hanging="284"/>
        <w:jc w:val="both"/>
      </w:pPr>
      <w:r w:rsidRPr="0000683D">
        <w:t xml:space="preserve">Εφαρμογές φυτικών ιών στη </w:t>
      </w:r>
      <w:proofErr w:type="spellStart"/>
      <w:r w:rsidRPr="0000683D">
        <w:t>νανοβιοτεχνολογία</w:t>
      </w:r>
      <w:proofErr w:type="spellEnd"/>
      <w:r w:rsidRPr="0000683D">
        <w:t>.</w:t>
      </w:r>
    </w:p>
    <w:p w14:paraId="2EE0898F" w14:textId="77777777" w:rsidR="001E6091" w:rsidRPr="0000683D" w:rsidRDefault="001E6091" w:rsidP="001E6091">
      <w:pPr>
        <w:spacing w:before="120" w:after="120"/>
        <w:ind w:left="284" w:hanging="284"/>
        <w:jc w:val="both"/>
        <w:rPr>
          <w:rFonts w:cstheme="minorHAnsi"/>
          <w:b/>
        </w:rPr>
      </w:pPr>
    </w:p>
    <w:p w14:paraId="770A1148" w14:textId="77777777" w:rsidR="001E6091" w:rsidRPr="0000683D" w:rsidRDefault="001E6091" w:rsidP="001E6091">
      <w:pPr>
        <w:spacing w:before="60" w:after="0"/>
        <w:jc w:val="both"/>
        <w:rPr>
          <w:rFonts w:cstheme="minorHAnsi"/>
          <w:b/>
        </w:rPr>
      </w:pPr>
      <w:r>
        <w:rPr>
          <w:rFonts w:cstheme="minorHAnsi"/>
          <w:b/>
        </w:rPr>
        <w:t>12</w:t>
      </w:r>
      <w:r w:rsidRPr="0000683D">
        <w:rPr>
          <w:rFonts w:cstheme="minorHAnsi"/>
          <w:b/>
        </w:rPr>
        <w:t>. ΤΟΞΙΚΟΛΟΓΙΑ ΠΕΡΙΒΑΛΛΟΝΤΟΣ</w:t>
      </w:r>
    </w:p>
    <w:p w14:paraId="5845EB4B" w14:textId="177FC20E" w:rsidR="001E6091" w:rsidRPr="0000683D" w:rsidRDefault="001E6091" w:rsidP="001E6091">
      <w:pPr>
        <w:pStyle w:val="rtejustify"/>
        <w:spacing w:before="120" w:beforeAutospacing="0" w:after="120" w:afterAutospacing="0" w:line="276" w:lineRule="auto"/>
        <w:rPr>
          <w:rFonts w:asciiTheme="minorHAnsi" w:hAnsiTheme="minorHAnsi" w:cs="Arial"/>
          <w:i/>
          <w:sz w:val="22"/>
          <w:szCs w:val="22"/>
          <w:lang w:val="el-GR"/>
        </w:rPr>
      </w:pPr>
      <w:r w:rsidRPr="0000683D">
        <w:rPr>
          <w:rFonts w:asciiTheme="minorHAnsi" w:hAnsiTheme="minorHAnsi" w:cs="Arial"/>
          <w:i/>
          <w:sz w:val="22"/>
          <w:szCs w:val="22"/>
          <w:lang w:val="el-GR"/>
        </w:rPr>
        <w:t>Διδάσκ</w:t>
      </w:r>
      <w:r w:rsidR="00684B36">
        <w:rPr>
          <w:rFonts w:asciiTheme="minorHAnsi" w:hAnsiTheme="minorHAnsi" w:cs="Arial"/>
          <w:i/>
          <w:sz w:val="22"/>
          <w:szCs w:val="22"/>
          <w:lang w:val="el-GR"/>
        </w:rPr>
        <w:t xml:space="preserve">οντες: </w:t>
      </w:r>
      <w:proofErr w:type="spellStart"/>
      <w:r w:rsidR="00684B36">
        <w:rPr>
          <w:rFonts w:asciiTheme="minorHAnsi" w:hAnsiTheme="minorHAnsi" w:cs="Arial"/>
          <w:i/>
          <w:sz w:val="22"/>
          <w:szCs w:val="22"/>
          <w:lang w:val="el-GR"/>
        </w:rPr>
        <w:t>Καθ</w:t>
      </w:r>
      <w:proofErr w:type="spellEnd"/>
      <w:r w:rsidR="00684B36">
        <w:rPr>
          <w:rFonts w:asciiTheme="minorHAnsi" w:hAnsiTheme="minorHAnsi" w:cs="Arial"/>
          <w:i/>
          <w:sz w:val="22"/>
          <w:szCs w:val="22"/>
          <w:lang w:val="el-GR"/>
        </w:rPr>
        <w:t xml:space="preserve">. Κ. </w:t>
      </w:r>
      <w:proofErr w:type="spellStart"/>
      <w:r w:rsidR="00684B36">
        <w:rPr>
          <w:rFonts w:asciiTheme="minorHAnsi" w:hAnsiTheme="minorHAnsi" w:cs="Arial"/>
          <w:i/>
          <w:sz w:val="22"/>
          <w:szCs w:val="22"/>
          <w:lang w:val="el-GR"/>
        </w:rPr>
        <w:t>Σαϊτάνης</w:t>
      </w:r>
      <w:proofErr w:type="spellEnd"/>
    </w:p>
    <w:p w14:paraId="6CD256B6" w14:textId="29A99EBD"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r w:rsidRPr="00684B36">
        <w:rPr>
          <w:rStyle w:val="a5"/>
          <w:rFonts w:asciiTheme="minorHAnsi" w:hAnsiTheme="minorHAnsi" w:cstheme="minorHAnsi"/>
          <w:b w:val="0"/>
          <w:bCs w:val="0"/>
          <w:color w:val="000000" w:themeColor="text1"/>
          <w:sz w:val="22"/>
          <w:szCs w:val="22"/>
          <w:shd w:val="clear" w:color="auto" w:fill="F7F7F7"/>
        </w:rPr>
        <w:t xml:space="preserve">Τοξικολογία – Περιβαλλοντική Τοξικολογία – </w:t>
      </w:r>
      <w:proofErr w:type="spellStart"/>
      <w:r w:rsidRPr="00684B36">
        <w:rPr>
          <w:rStyle w:val="a5"/>
          <w:rFonts w:asciiTheme="minorHAnsi" w:hAnsiTheme="minorHAnsi" w:cstheme="minorHAnsi"/>
          <w:b w:val="0"/>
          <w:bCs w:val="0"/>
          <w:color w:val="000000" w:themeColor="text1"/>
          <w:sz w:val="22"/>
          <w:szCs w:val="22"/>
          <w:shd w:val="clear" w:color="auto" w:fill="F7F7F7"/>
        </w:rPr>
        <w:t>Οικοτοξικολογία</w:t>
      </w:r>
      <w:proofErr w:type="spellEnd"/>
      <w:r w:rsidRPr="00684B36">
        <w:rPr>
          <w:rStyle w:val="a5"/>
          <w:rFonts w:asciiTheme="minorHAnsi" w:hAnsiTheme="minorHAnsi" w:cstheme="minorHAnsi"/>
          <w:b w:val="0"/>
          <w:bCs w:val="0"/>
          <w:color w:val="000000" w:themeColor="text1"/>
          <w:sz w:val="22"/>
          <w:szCs w:val="22"/>
          <w:shd w:val="clear" w:color="auto" w:fill="F7F7F7"/>
        </w:rPr>
        <w:t xml:space="preserve"> </w:t>
      </w:r>
      <w:r w:rsidRPr="00684B36">
        <w:rPr>
          <w:rFonts w:asciiTheme="minorHAnsi" w:hAnsiTheme="minorHAnsi" w:cstheme="minorHAnsi"/>
          <w:color w:val="000000" w:themeColor="text1"/>
          <w:sz w:val="22"/>
          <w:szCs w:val="22"/>
          <w:shd w:val="clear" w:color="auto" w:fill="F7F7F7"/>
        </w:rPr>
        <w:t xml:space="preserve">– Ορισμοί – Ιστορική αναδρομή. </w:t>
      </w:r>
      <w:r w:rsidRPr="00684B36">
        <w:rPr>
          <w:rFonts w:asciiTheme="minorHAnsi" w:hAnsiTheme="minorHAnsi" w:cstheme="minorHAnsi"/>
          <w:color w:val="000000" w:themeColor="text1"/>
          <w:sz w:val="22"/>
          <w:szCs w:val="22"/>
        </w:rPr>
        <w:t xml:space="preserve">Σχέση της Τοξικολογίας Περιβάλλοντος με τις λοιπές επιστήμες. </w:t>
      </w:r>
    </w:p>
    <w:p w14:paraId="5629E1E6" w14:textId="21B9D099"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5"/>
          <w:rFonts w:cstheme="minorHAnsi"/>
          <w:b w:val="0"/>
          <w:bCs w:val="0"/>
          <w:color w:val="000000" w:themeColor="text1"/>
        </w:rPr>
      </w:pPr>
      <w:r w:rsidRPr="00684B36">
        <w:rPr>
          <w:rStyle w:val="a5"/>
          <w:rFonts w:cstheme="minorHAnsi"/>
          <w:b w:val="0"/>
          <w:bCs w:val="0"/>
          <w:color w:val="000000" w:themeColor="text1"/>
          <w:shd w:val="clear" w:color="auto" w:fill="F7F7F7"/>
        </w:rPr>
        <w:t xml:space="preserve">Περιβάλλον: </w:t>
      </w:r>
      <w:r w:rsidRPr="00684B36">
        <w:rPr>
          <w:rFonts w:cstheme="minorHAnsi"/>
          <w:color w:val="000000" w:themeColor="text1"/>
          <w:shd w:val="clear" w:color="auto" w:fill="F7F7F7"/>
        </w:rPr>
        <w:t>Ορισμοί – Μονάδες μέτρησης ρύπων.</w:t>
      </w:r>
    </w:p>
    <w:p w14:paraId="74C0CE4C" w14:textId="1280C1DF" w:rsidR="00684B36" w:rsidRPr="00684B36" w:rsidRDefault="00684B36" w:rsidP="00684B36">
      <w:pPr>
        <w:pStyle w:val="-HTML"/>
        <w:numPr>
          <w:ilvl w:val="0"/>
          <w:numId w:val="3"/>
        </w:numPr>
        <w:jc w:val="both"/>
        <w:rPr>
          <w:rFonts w:asciiTheme="minorHAnsi" w:hAnsiTheme="minorHAnsi" w:cstheme="minorHAnsi"/>
          <w:sz w:val="22"/>
          <w:szCs w:val="22"/>
        </w:rPr>
      </w:pPr>
      <w:r w:rsidRPr="00684B36">
        <w:rPr>
          <w:rStyle w:val="a5"/>
          <w:rFonts w:asciiTheme="minorHAnsi" w:hAnsiTheme="minorHAnsi" w:cstheme="minorHAnsi"/>
          <w:b w:val="0"/>
          <w:bCs w:val="0"/>
          <w:color w:val="000000" w:themeColor="text1"/>
          <w:sz w:val="22"/>
          <w:szCs w:val="22"/>
          <w:shd w:val="clear" w:color="auto" w:fill="F7F7F7"/>
        </w:rPr>
        <w:t xml:space="preserve">Είδη ρύπων και φυσικοχημικές τους ιδιότητες: Συμπεριφορά ρυπαντικών φορτίων και μηχανισμοί μεταφοράς τους στους οργανισμούς. </w:t>
      </w:r>
      <w:r w:rsidRPr="00684B36">
        <w:rPr>
          <w:rFonts w:asciiTheme="minorHAnsi" w:hAnsiTheme="minorHAnsi" w:cstheme="minorHAnsi"/>
          <w:color w:val="000000" w:themeColor="text1"/>
          <w:sz w:val="22"/>
          <w:szCs w:val="22"/>
        </w:rPr>
        <w:t xml:space="preserve">Τρόποι εκθέσεως των οργανισμών στις τοξικές ουσίες. </w:t>
      </w:r>
    </w:p>
    <w:p w14:paraId="455767B9" w14:textId="33FEEE97"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shd w:val="clear" w:color="auto" w:fill="F7F7F7"/>
        </w:rPr>
      </w:pPr>
      <w:r w:rsidRPr="00684B36">
        <w:rPr>
          <w:rStyle w:val="a5"/>
          <w:rFonts w:cstheme="minorHAnsi"/>
          <w:b w:val="0"/>
          <w:bCs w:val="0"/>
          <w:color w:val="000000" w:themeColor="text1"/>
          <w:shd w:val="clear" w:color="auto" w:fill="F7F7F7"/>
        </w:rPr>
        <w:t>Οικοσυστήματα</w:t>
      </w:r>
      <w:r w:rsidRPr="00684B36">
        <w:rPr>
          <w:rFonts w:cstheme="minorHAnsi"/>
          <w:color w:val="000000" w:themeColor="text1"/>
          <w:shd w:val="clear" w:color="auto" w:fill="F7F7F7"/>
        </w:rPr>
        <w:t xml:space="preserve"> – Τροφικές αλυσίδες – </w:t>
      </w:r>
      <w:proofErr w:type="spellStart"/>
      <w:r w:rsidRPr="00684B36">
        <w:rPr>
          <w:rFonts w:cstheme="minorHAnsi"/>
          <w:color w:val="000000" w:themeColor="text1"/>
          <w:shd w:val="clear" w:color="auto" w:fill="F7F7F7"/>
        </w:rPr>
        <w:t>Βιοσυγκέντρωση-Βιοσυσσώρευση-Βιομεγέθυνση</w:t>
      </w:r>
      <w:proofErr w:type="spellEnd"/>
      <w:r w:rsidRPr="00684B36">
        <w:rPr>
          <w:rFonts w:cstheme="minorHAnsi"/>
          <w:color w:val="000000" w:themeColor="text1"/>
          <w:shd w:val="clear" w:color="auto" w:fill="F7F7F7"/>
        </w:rPr>
        <w:t xml:space="preserve">. Περιβαλλοντικοί παράγοντες που επηρεάζουν τη δράση των τοξικών ουσιών. </w:t>
      </w:r>
    </w:p>
    <w:p w14:paraId="50B8FEFD" w14:textId="2E66941B"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r w:rsidRPr="00684B36">
        <w:rPr>
          <w:rStyle w:val="a5"/>
          <w:rFonts w:cstheme="minorHAnsi"/>
          <w:b w:val="0"/>
          <w:bCs w:val="0"/>
          <w:color w:val="000000" w:themeColor="text1"/>
          <w:shd w:val="clear" w:color="auto" w:fill="F7F7F7"/>
        </w:rPr>
        <w:lastRenderedPageBreak/>
        <w:t xml:space="preserve">Ατμοσφαιρική Ρύπανση: </w:t>
      </w:r>
      <w:r w:rsidRPr="00684B36">
        <w:rPr>
          <w:rFonts w:cstheme="minorHAnsi"/>
          <w:color w:val="000000" w:themeColor="text1"/>
          <w:shd w:val="clear" w:color="auto" w:fill="F7F7F7"/>
        </w:rPr>
        <w:t>Αέρια Ρύπανση – Σωματιδιακή Ρύπανση</w:t>
      </w:r>
      <w:r w:rsidRPr="00684B36">
        <w:rPr>
          <w:rStyle w:val="a5"/>
          <w:rFonts w:cstheme="minorHAnsi"/>
          <w:b w:val="0"/>
          <w:bCs w:val="0"/>
          <w:color w:val="000000" w:themeColor="text1"/>
          <w:shd w:val="clear" w:color="auto" w:fill="F7F7F7"/>
        </w:rPr>
        <w:t xml:space="preserve"> –</w:t>
      </w:r>
      <w:r w:rsidRPr="00684B36">
        <w:rPr>
          <w:rFonts w:cstheme="minorHAnsi"/>
          <w:color w:val="000000" w:themeColor="text1"/>
          <w:shd w:val="clear" w:color="auto" w:fill="F7F7F7"/>
        </w:rPr>
        <w:t xml:space="preserve"> Όρια τοξικότητας. Φωτοχημικό νέφος – Η περίπτωση της Αθήνας. Επιπτώσεις στην ανθρώπινη υγεία – Δείκτες Ποιότητας της Ατμόσφαιρας</w:t>
      </w:r>
    </w:p>
    <w:p w14:paraId="7B29C9BD" w14:textId="2F9232AE"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r w:rsidRPr="00684B36">
        <w:rPr>
          <w:rStyle w:val="a5"/>
          <w:rFonts w:cstheme="minorHAnsi"/>
          <w:b w:val="0"/>
          <w:bCs w:val="0"/>
          <w:color w:val="000000" w:themeColor="text1"/>
          <w:shd w:val="clear" w:color="auto" w:fill="F7F7F7"/>
        </w:rPr>
        <w:t>Κλιματική Αλλαγή</w:t>
      </w:r>
      <w:r w:rsidRPr="00684B36">
        <w:rPr>
          <w:rFonts w:cstheme="minorHAnsi"/>
          <w:color w:val="000000" w:themeColor="text1"/>
          <w:shd w:val="clear" w:color="auto" w:fill="F7F7F7"/>
        </w:rPr>
        <w:t xml:space="preserve"> </w:t>
      </w:r>
      <w:r w:rsidRPr="00684B36">
        <w:rPr>
          <w:rStyle w:val="a5"/>
          <w:rFonts w:cstheme="minorHAnsi"/>
          <w:b w:val="0"/>
          <w:bCs w:val="0"/>
          <w:color w:val="000000" w:themeColor="text1"/>
          <w:shd w:val="clear" w:color="auto" w:fill="F7F7F7"/>
        </w:rPr>
        <w:t>και Τοξικές Ουσίες</w:t>
      </w:r>
      <w:r w:rsidRPr="00684B36">
        <w:rPr>
          <w:rFonts w:cstheme="minorHAnsi"/>
          <w:color w:val="000000" w:themeColor="text1"/>
          <w:shd w:val="clear" w:color="auto" w:fill="F7F7F7"/>
        </w:rPr>
        <w:t xml:space="preserve"> στις καλλιέργειες – Νιτρικά – Υδροκυάνιο.</w:t>
      </w:r>
    </w:p>
    <w:p w14:paraId="1FDE279E" w14:textId="1F864FCC"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5"/>
          <w:rFonts w:cstheme="minorHAnsi"/>
          <w:b w:val="0"/>
          <w:bCs w:val="0"/>
        </w:rPr>
      </w:pPr>
      <w:r w:rsidRPr="00684B36">
        <w:rPr>
          <w:rStyle w:val="a5"/>
          <w:rFonts w:cstheme="minorHAnsi"/>
          <w:b w:val="0"/>
          <w:bCs w:val="0"/>
          <w:color w:val="000000" w:themeColor="text1"/>
          <w:shd w:val="clear" w:color="auto" w:fill="F7F7F7"/>
        </w:rPr>
        <w:t xml:space="preserve">Υδατική ρύπανση και ρύπανση εδάφους, με έμφαση στα γεωργικά οικοσυστήματα. Συμβατικοί και μη συμβατικοί ρύποι, </w:t>
      </w:r>
      <w:proofErr w:type="spellStart"/>
      <w:r w:rsidRPr="00684B36">
        <w:rPr>
          <w:rStyle w:val="a5"/>
          <w:rFonts w:cstheme="minorHAnsi"/>
          <w:b w:val="0"/>
          <w:bCs w:val="0"/>
          <w:color w:val="000000" w:themeColor="text1"/>
          <w:shd w:val="clear" w:color="auto" w:fill="F7F7F7"/>
        </w:rPr>
        <w:t>αγροχημικά</w:t>
      </w:r>
      <w:proofErr w:type="spellEnd"/>
      <w:r w:rsidRPr="00684B36">
        <w:rPr>
          <w:rStyle w:val="a5"/>
          <w:rFonts w:cstheme="minorHAnsi"/>
          <w:b w:val="0"/>
          <w:bCs w:val="0"/>
          <w:color w:val="000000" w:themeColor="text1"/>
          <w:shd w:val="clear" w:color="auto" w:fill="F7F7F7"/>
        </w:rPr>
        <w:t>, προέλευση και μεταφορά ρύπων, μετασχηματισμοί και επιπτώσεις στους οργανισμούς – Παραδείγματα και μελέτες περίπτωσης</w:t>
      </w:r>
      <w:r>
        <w:rPr>
          <w:rStyle w:val="a5"/>
          <w:rFonts w:cstheme="minorHAnsi"/>
          <w:b w:val="0"/>
          <w:bCs w:val="0"/>
          <w:color w:val="000000" w:themeColor="text1"/>
          <w:shd w:val="clear" w:color="auto" w:fill="F7F7F7"/>
        </w:rPr>
        <w:t>.</w:t>
      </w:r>
    </w:p>
    <w:p w14:paraId="0174E42D" w14:textId="21D9BE03"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roofErr w:type="spellStart"/>
      <w:r w:rsidRPr="00684B36">
        <w:rPr>
          <w:rStyle w:val="a5"/>
          <w:rFonts w:cstheme="minorHAnsi"/>
          <w:b w:val="0"/>
          <w:bCs w:val="0"/>
          <w:color w:val="000000" w:themeColor="text1"/>
          <w:shd w:val="clear" w:color="auto" w:fill="F7F7F7"/>
        </w:rPr>
        <w:t>Βαρέα</w:t>
      </w:r>
      <w:proofErr w:type="spellEnd"/>
      <w:r w:rsidRPr="00684B36">
        <w:rPr>
          <w:rStyle w:val="a5"/>
          <w:rFonts w:cstheme="minorHAnsi"/>
          <w:b w:val="0"/>
          <w:bCs w:val="0"/>
          <w:color w:val="000000" w:themeColor="text1"/>
          <w:shd w:val="clear" w:color="auto" w:fill="F7F7F7"/>
        </w:rPr>
        <w:t xml:space="preserve"> Μέταλλα στο Περιβάλλον:</w:t>
      </w:r>
      <w:r w:rsidRPr="00684B36">
        <w:rPr>
          <w:rFonts w:cstheme="minorHAnsi"/>
          <w:color w:val="000000" w:themeColor="text1"/>
          <w:shd w:val="clear" w:color="auto" w:fill="F7F7F7"/>
        </w:rPr>
        <w:t xml:space="preserve"> Πηγές – Βιοδιαθεσιμότητα – Όρια τοξικότητας: Μόλυβδος (</w:t>
      </w:r>
      <w:proofErr w:type="spellStart"/>
      <w:r w:rsidRPr="00684B36">
        <w:rPr>
          <w:rFonts w:cstheme="minorHAnsi"/>
          <w:color w:val="000000" w:themeColor="text1"/>
          <w:shd w:val="clear" w:color="auto" w:fill="F7F7F7"/>
        </w:rPr>
        <w:t>Pb</w:t>
      </w:r>
      <w:proofErr w:type="spellEnd"/>
      <w:r w:rsidRPr="00684B36">
        <w:rPr>
          <w:rFonts w:cstheme="minorHAnsi"/>
          <w:color w:val="000000" w:themeColor="text1"/>
          <w:shd w:val="clear" w:color="auto" w:fill="F7F7F7"/>
        </w:rPr>
        <w:t>), Αρσενικό (</w:t>
      </w:r>
      <w:proofErr w:type="spellStart"/>
      <w:r w:rsidRPr="00684B36">
        <w:rPr>
          <w:rFonts w:cstheme="minorHAnsi"/>
          <w:color w:val="000000" w:themeColor="text1"/>
          <w:shd w:val="clear" w:color="auto" w:fill="F7F7F7"/>
        </w:rPr>
        <w:t>As</w:t>
      </w:r>
      <w:proofErr w:type="spellEnd"/>
      <w:r w:rsidRPr="00684B36">
        <w:rPr>
          <w:rFonts w:cstheme="minorHAnsi"/>
          <w:color w:val="000000" w:themeColor="text1"/>
          <w:shd w:val="clear" w:color="auto" w:fill="F7F7F7"/>
        </w:rPr>
        <w:t xml:space="preserve">), </w:t>
      </w:r>
      <w:r w:rsidR="0017037A" w:rsidRPr="0017037A">
        <w:rPr>
          <w:rFonts w:cstheme="minorHAnsi"/>
          <w:color w:val="000000" w:themeColor="text1"/>
          <w:shd w:val="clear" w:color="auto" w:fill="F7F7F7"/>
        </w:rPr>
        <w:t>Κάδμιο (</w:t>
      </w:r>
      <w:proofErr w:type="spellStart"/>
      <w:r w:rsidR="0017037A" w:rsidRPr="0017037A">
        <w:rPr>
          <w:rFonts w:cstheme="minorHAnsi"/>
          <w:color w:val="000000" w:themeColor="text1"/>
          <w:shd w:val="clear" w:color="auto" w:fill="F7F7F7"/>
        </w:rPr>
        <w:t>Cd</w:t>
      </w:r>
      <w:proofErr w:type="spellEnd"/>
      <w:r w:rsidR="0017037A" w:rsidRPr="0017037A">
        <w:rPr>
          <w:rFonts w:cstheme="minorHAnsi"/>
          <w:color w:val="000000" w:themeColor="text1"/>
          <w:shd w:val="clear" w:color="auto" w:fill="F7F7F7"/>
        </w:rPr>
        <w:t>)-(</w:t>
      </w:r>
      <w:proofErr w:type="spellStart"/>
      <w:r w:rsidR="0017037A" w:rsidRPr="0017037A">
        <w:rPr>
          <w:rFonts w:cstheme="minorHAnsi"/>
          <w:color w:val="000000" w:themeColor="text1"/>
          <w:shd w:val="clear" w:color="auto" w:fill="F7F7F7"/>
        </w:rPr>
        <w:t>Itai-Itai</w:t>
      </w:r>
      <w:proofErr w:type="spellEnd"/>
      <w:r w:rsidR="0017037A" w:rsidRPr="0017037A">
        <w:rPr>
          <w:rFonts w:cstheme="minorHAnsi"/>
          <w:color w:val="000000" w:themeColor="text1"/>
          <w:shd w:val="clear" w:color="auto" w:fill="F7F7F7"/>
        </w:rPr>
        <w:t xml:space="preserve"> </w:t>
      </w:r>
      <w:proofErr w:type="spellStart"/>
      <w:r w:rsidR="0017037A" w:rsidRPr="0017037A">
        <w:rPr>
          <w:rFonts w:cstheme="minorHAnsi"/>
          <w:color w:val="000000" w:themeColor="text1"/>
          <w:shd w:val="clear" w:color="auto" w:fill="F7F7F7"/>
        </w:rPr>
        <w:t>Disease</w:t>
      </w:r>
      <w:proofErr w:type="spellEnd"/>
      <w:r w:rsidR="0017037A" w:rsidRPr="0017037A">
        <w:rPr>
          <w:rFonts w:cstheme="minorHAnsi"/>
          <w:color w:val="000000" w:themeColor="text1"/>
          <w:shd w:val="clear" w:color="auto" w:fill="F7F7F7"/>
        </w:rPr>
        <w:t>)</w:t>
      </w:r>
      <w:r w:rsidRPr="00684B36">
        <w:rPr>
          <w:rFonts w:cstheme="minorHAnsi"/>
          <w:color w:val="000000" w:themeColor="text1"/>
          <w:shd w:val="clear" w:color="auto" w:fill="F7F7F7"/>
        </w:rPr>
        <w:t>, Χρώμιο (</w:t>
      </w:r>
      <w:proofErr w:type="spellStart"/>
      <w:r w:rsidRPr="00684B36">
        <w:rPr>
          <w:rFonts w:cstheme="minorHAnsi"/>
          <w:color w:val="000000" w:themeColor="text1"/>
          <w:shd w:val="clear" w:color="auto" w:fill="F7F7F7"/>
        </w:rPr>
        <w:t>Cr</w:t>
      </w:r>
      <w:proofErr w:type="spellEnd"/>
      <w:r w:rsidRPr="00684B36">
        <w:rPr>
          <w:rFonts w:cstheme="minorHAnsi"/>
          <w:color w:val="000000" w:themeColor="text1"/>
          <w:shd w:val="clear" w:color="auto" w:fill="F7F7F7"/>
        </w:rPr>
        <w:t>), Αργίλιο (</w:t>
      </w:r>
      <w:proofErr w:type="spellStart"/>
      <w:r w:rsidRPr="00684B36">
        <w:rPr>
          <w:rFonts w:cstheme="minorHAnsi"/>
          <w:color w:val="000000" w:themeColor="text1"/>
          <w:shd w:val="clear" w:color="auto" w:fill="F7F7F7"/>
        </w:rPr>
        <w:t>Al</w:t>
      </w:r>
      <w:proofErr w:type="spellEnd"/>
      <w:r w:rsidRPr="00684B36">
        <w:rPr>
          <w:rFonts w:cstheme="minorHAnsi"/>
          <w:color w:val="000000" w:themeColor="text1"/>
          <w:shd w:val="clear" w:color="auto" w:fill="F7F7F7"/>
        </w:rPr>
        <w:t>), Υδράργυρος (</w:t>
      </w:r>
      <w:proofErr w:type="spellStart"/>
      <w:r w:rsidRPr="00684B36">
        <w:rPr>
          <w:rFonts w:cstheme="minorHAnsi"/>
          <w:color w:val="000000" w:themeColor="text1"/>
          <w:shd w:val="clear" w:color="auto" w:fill="F7F7F7"/>
        </w:rPr>
        <w:t>Hg</w:t>
      </w:r>
      <w:proofErr w:type="spellEnd"/>
      <w:r w:rsidRPr="00684B36">
        <w:rPr>
          <w:rFonts w:cstheme="minorHAnsi"/>
          <w:color w:val="000000" w:themeColor="text1"/>
          <w:shd w:val="clear" w:color="auto" w:fill="F7F7F7"/>
        </w:rPr>
        <w:t xml:space="preserve">) – Η περίπτωση της </w:t>
      </w:r>
      <w:proofErr w:type="spellStart"/>
      <w:r w:rsidRPr="00684B36">
        <w:rPr>
          <w:rFonts w:cstheme="minorHAnsi"/>
          <w:color w:val="000000" w:themeColor="text1"/>
          <w:shd w:val="clear" w:color="auto" w:fill="F7F7F7"/>
        </w:rPr>
        <w:t>Minamata</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Βαρέα</w:t>
      </w:r>
      <w:proofErr w:type="spellEnd"/>
      <w:r w:rsidRPr="00684B36">
        <w:rPr>
          <w:rFonts w:cstheme="minorHAnsi"/>
          <w:color w:val="000000" w:themeColor="text1"/>
          <w:shd w:val="clear" w:color="auto" w:fill="F7F7F7"/>
        </w:rPr>
        <w:t xml:space="preserve"> μέταλλα στην Αττική.</w:t>
      </w:r>
    </w:p>
    <w:p w14:paraId="621D55D0" w14:textId="4DA92213"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r w:rsidRPr="00684B36">
        <w:rPr>
          <w:rStyle w:val="a5"/>
          <w:rFonts w:cstheme="minorHAnsi"/>
          <w:b w:val="0"/>
          <w:bCs w:val="0"/>
          <w:color w:val="000000" w:themeColor="text1"/>
          <w:shd w:val="clear" w:color="auto" w:fill="F7F7F7"/>
        </w:rPr>
        <w:t>Άλλες τοξικές ουσίες/Τοξικά υλικά στο περιβάλλον</w:t>
      </w:r>
      <w:r w:rsidRPr="00684B36">
        <w:rPr>
          <w:rFonts w:cstheme="minorHAnsi"/>
          <w:color w:val="000000" w:themeColor="text1"/>
          <w:shd w:val="clear" w:color="auto" w:fill="F7F7F7"/>
        </w:rPr>
        <w:t xml:space="preserve">: DDT – Αμίαντος. </w:t>
      </w:r>
      <w:r w:rsidRPr="00684B36">
        <w:rPr>
          <w:rStyle w:val="a5"/>
          <w:rFonts w:cstheme="minorHAnsi"/>
          <w:b w:val="0"/>
          <w:bCs w:val="0"/>
          <w:color w:val="000000" w:themeColor="text1"/>
          <w:shd w:val="clear" w:color="auto" w:fill="F7F7F7"/>
        </w:rPr>
        <w:t>(</w:t>
      </w:r>
      <w:proofErr w:type="spellStart"/>
      <w:r w:rsidRPr="00684B36">
        <w:rPr>
          <w:rStyle w:val="a5"/>
          <w:rFonts w:cstheme="minorHAnsi"/>
          <w:b w:val="0"/>
          <w:bCs w:val="0"/>
          <w:color w:val="000000" w:themeColor="text1"/>
          <w:shd w:val="clear" w:color="auto" w:fill="F7F7F7"/>
        </w:rPr>
        <w:t>Βιο</w:t>
      </w:r>
      <w:proofErr w:type="spellEnd"/>
      <w:r w:rsidRPr="00684B36">
        <w:rPr>
          <w:rStyle w:val="a5"/>
          <w:rFonts w:cstheme="minorHAnsi"/>
          <w:b w:val="0"/>
          <w:bCs w:val="0"/>
          <w:color w:val="000000" w:themeColor="text1"/>
          <w:shd w:val="clear" w:color="auto" w:fill="F7F7F7"/>
        </w:rPr>
        <w:t>)Τοξίνες στο Περιβάλλον – Από το Χωράφι στο Ράφι –</w:t>
      </w:r>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Μυκοτοξίνες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Αφλατοξίνες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Eμετοξίνη</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Φουμονισίνες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Ωχρατοξίνη</w:t>
      </w:r>
      <w:proofErr w:type="spellEnd"/>
      <w:r w:rsidRPr="00684B36">
        <w:rPr>
          <w:rFonts w:cstheme="minorHAnsi"/>
          <w:color w:val="000000" w:themeColor="text1"/>
          <w:shd w:val="clear" w:color="auto" w:fill="F7F7F7"/>
        </w:rPr>
        <w:t xml:space="preserve">, Σολανίνη. </w:t>
      </w:r>
      <w:r w:rsidRPr="00684B36">
        <w:rPr>
          <w:rStyle w:val="a5"/>
          <w:rFonts w:cstheme="minorHAnsi"/>
          <w:b w:val="0"/>
          <w:bCs w:val="0"/>
          <w:color w:val="000000" w:themeColor="text1"/>
          <w:shd w:val="clear" w:color="auto" w:fill="F7F7F7"/>
        </w:rPr>
        <w:t xml:space="preserve">Μεταφορά </w:t>
      </w:r>
      <w:proofErr w:type="spellStart"/>
      <w:r w:rsidRPr="00684B36">
        <w:rPr>
          <w:rStyle w:val="a5"/>
          <w:rFonts w:cstheme="minorHAnsi"/>
          <w:b w:val="0"/>
          <w:bCs w:val="0"/>
          <w:color w:val="000000" w:themeColor="text1"/>
          <w:shd w:val="clear" w:color="auto" w:fill="F7F7F7"/>
        </w:rPr>
        <w:t>Βιοτοξινών</w:t>
      </w:r>
      <w:proofErr w:type="spellEnd"/>
      <w:r w:rsidRPr="00684B36">
        <w:rPr>
          <w:rStyle w:val="a5"/>
          <w:rFonts w:cstheme="minorHAnsi"/>
          <w:b w:val="0"/>
          <w:bCs w:val="0"/>
          <w:color w:val="000000" w:themeColor="text1"/>
          <w:shd w:val="clear" w:color="auto" w:fill="F7F7F7"/>
        </w:rPr>
        <w:t xml:space="preserve"> </w:t>
      </w:r>
      <w:r w:rsidRPr="00684B36">
        <w:rPr>
          <w:rStyle w:val="a6"/>
          <w:rFonts w:cstheme="minorHAnsi"/>
          <w:color w:val="000000" w:themeColor="text1"/>
          <w:shd w:val="clear" w:color="auto" w:fill="F7F7F7"/>
        </w:rPr>
        <w:t>απ</w:t>
      </w:r>
      <w:r w:rsidRPr="00684B36">
        <w:rPr>
          <w:rFonts w:cstheme="minorHAnsi"/>
          <w:color w:val="000000" w:themeColor="text1"/>
          <w:shd w:val="clear" w:color="auto" w:fill="F7F7F7"/>
        </w:rPr>
        <w:t>ό το νέκταρ στο μέλι.</w:t>
      </w:r>
    </w:p>
    <w:p w14:paraId="22D3DEB9" w14:textId="236FD8AD"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proofErr w:type="spellStart"/>
      <w:r w:rsidRPr="00684B36">
        <w:rPr>
          <w:rFonts w:asciiTheme="minorHAnsi" w:hAnsiTheme="minorHAnsi" w:cstheme="minorHAnsi"/>
          <w:color w:val="000000" w:themeColor="text1"/>
          <w:sz w:val="22"/>
          <w:szCs w:val="22"/>
        </w:rPr>
        <w:t>Τοξικοκινητική</w:t>
      </w:r>
      <w:proofErr w:type="spellEnd"/>
      <w:r w:rsidRPr="00684B36">
        <w:rPr>
          <w:rFonts w:asciiTheme="minorHAnsi" w:hAnsiTheme="minorHAnsi" w:cstheme="minorHAnsi"/>
          <w:color w:val="000000" w:themeColor="text1"/>
          <w:sz w:val="22"/>
          <w:szCs w:val="22"/>
        </w:rPr>
        <w:t xml:space="preserve">, </w:t>
      </w:r>
      <w:proofErr w:type="spellStart"/>
      <w:r w:rsidRPr="00684B36">
        <w:rPr>
          <w:rFonts w:asciiTheme="minorHAnsi" w:hAnsiTheme="minorHAnsi" w:cstheme="minorHAnsi"/>
          <w:color w:val="000000" w:themeColor="text1"/>
          <w:sz w:val="22"/>
          <w:szCs w:val="22"/>
        </w:rPr>
        <w:t>τοξικοδυναμική</w:t>
      </w:r>
      <w:proofErr w:type="spellEnd"/>
      <w:r w:rsidRPr="00684B36">
        <w:rPr>
          <w:rFonts w:asciiTheme="minorHAnsi" w:hAnsiTheme="minorHAnsi" w:cstheme="minorHAnsi"/>
          <w:color w:val="000000" w:themeColor="text1"/>
          <w:sz w:val="22"/>
          <w:szCs w:val="22"/>
        </w:rPr>
        <w:t xml:space="preserve">, τρόποι έκφρασης και ποσοτικοποίησης, καμπύλη «Δόση-Αντίδραση», </w:t>
      </w:r>
      <w:r w:rsidRPr="00684B36">
        <w:rPr>
          <w:rFonts w:asciiTheme="minorHAnsi" w:hAnsiTheme="minorHAnsi" w:cstheme="minorHAnsi"/>
          <w:color w:val="000000" w:themeColor="text1"/>
          <w:sz w:val="22"/>
          <w:szCs w:val="22"/>
          <w:shd w:val="clear" w:color="auto" w:fill="F7F7F7"/>
        </w:rPr>
        <w:t xml:space="preserve">– LD50/EC50 : Θανατηφόρος δόση/συγκέντρωση – Η ανάλυση </w:t>
      </w:r>
      <w:proofErr w:type="spellStart"/>
      <w:r w:rsidRPr="00684B36">
        <w:rPr>
          <w:rFonts w:asciiTheme="minorHAnsi" w:hAnsiTheme="minorHAnsi" w:cstheme="minorHAnsi"/>
          <w:color w:val="000000" w:themeColor="text1"/>
          <w:sz w:val="22"/>
          <w:szCs w:val="22"/>
          <w:shd w:val="clear" w:color="auto" w:fill="F7F7F7"/>
        </w:rPr>
        <w:t>Probit</w:t>
      </w:r>
      <w:proofErr w:type="spellEnd"/>
      <w:r w:rsidRPr="00684B36">
        <w:rPr>
          <w:rFonts w:asciiTheme="minorHAnsi" w:hAnsiTheme="minorHAnsi" w:cstheme="minorHAnsi"/>
          <w:color w:val="000000" w:themeColor="text1"/>
          <w:sz w:val="22"/>
          <w:szCs w:val="22"/>
          <w:shd w:val="clear" w:color="auto" w:fill="F7F7F7"/>
        </w:rPr>
        <w:t xml:space="preserve"> – NOEC/NOEL – LOEC/LOEL.</w:t>
      </w:r>
      <w:r w:rsidRPr="00684B36">
        <w:rPr>
          <w:rFonts w:asciiTheme="minorHAnsi" w:hAnsiTheme="minorHAnsi" w:cstheme="minorHAnsi"/>
          <w:strike/>
          <w:color w:val="000000" w:themeColor="text1"/>
          <w:sz w:val="22"/>
          <w:szCs w:val="22"/>
        </w:rPr>
        <w:t xml:space="preserve"> </w:t>
      </w:r>
    </w:p>
    <w:p w14:paraId="62C95F72" w14:textId="4C5733F1"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proofErr w:type="spellStart"/>
      <w:r w:rsidRPr="00684B36">
        <w:rPr>
          <w:rStyle w:val="a5"/>
          <w:rFonts w:cstheme="minorHAnsi"/>
          <w:b w:val="0"/>
          <w:bCs w:val="0"/>
          <w:color w:val="000000" w:themeColor="text1"/>
          <w:shd w:val="clear" w:color="auto" w:fill="F7F7F7"/>
        </w:rPr>
        <w:t>Βιοδοκιμές-Βιοδείκτες</w:t>
      </w:r>
      <w:proofErr w:type="spellEnd"/>
      <w:r w:rsidRPr="00684B36">
        <w:rPr>
          <w:rFonts w:cstheme="minorHAnsi"/>
          <w:color w:val="000000" w:themeColor="text1"/>
        </w:rPr>
        <w:t xml:space="preserve"> τοξικότητας για τη διερεύνηση των επιπτώσεων από την υδατική, αέρια ρύπανση και ρύπανση εδάφους, με έμφαση στα γεωργικά οικοσυστήματα</w:t>
      </w:r>
      <w:r w:rsidRPr="00684B36">
        <w:rPr>
          <w:rStyle w:val="a5"/>
          <w:rFonts w:cstheme="minorHAnsi"/>
          <w:b w:val="0"/>
          <w:bCs w:val="0"/>
          <w:color w:val="000000" w:themeColor="text1"/>
          <w:shd w:val="clear" w:color="auto" w:fill="F7F7F7"/>
        </w:rPr>
        <w:t xml:space="preserve">: </w:t>
      </w:r>
      <w:proofErr w:type="spellStart"/>
      <w:r w:rsidRPr="00684B36">
        <w:rPr>
          <w:rFonts w:cstheme="minorHAnsi"/>
          <w:color w:val="000000" w:themeColor="text1"/>
          <w:shd w:val="clear" w:color="auto" w:fill="F7F7F7"/>
        </w:rPr>
        <w:t>Βιοδείκτης</w:t>
      </w:r>
      <w:proofErr w:type="spellEnd"/>
      <w:r w:rsidRPr="00684B36">
        <w:rPr>
          <w:rFonts w:cstheme="minorHAnsi"/>
          <w:color w:val="000000" w:themeColor="text1"/>
          <w:shd w:val="clear" w:color="auto" w:fill="F7F7F7"/>
        </w:rPr>
        <w:t xml:space="preserve"> έκθεσης (</w:t>
      </w:r>
      <w:proofErr w:type="spellStart"/>
      <w:r w:rsidRPr="00684B36">
        <w:rPr>
          <w:rFonts w:cstheme="minorHAnsi"/>
          <w:color w:val="000000" w:themeColor="text1"/>
          <w:shd w:val="clear" w:color="auto" w:fill="F7F7F7"/>
        </w:rPr>
        <w:t>biomarker</w:t>
      </w:r>
      <w:proofErr w:type="spellEnd"/>
      <w:r w:rsidRPr="00684B36">
        <w:rPr>
          <w:rFonts w:cstheme="minorHAnsi"/>
          <w:color w:val="000000" w:themeColor="text1"/>
          <w:shd w:val="clear" w:color="auto" w:fill="F7F7F7"/>
        </w:rPr>
        <w:t xml:space="preserve"> of </w:t>
      </w:r>
      <w:proofErr w:type="spellStart"/>
      <w:r w:rsidRPr="00684B36">
        <w:rPr>
          <w:rFonts w:cstheme="minorHAnsi"/>
          <w:color w:val="000000" w:themeColor="text1"/>
          <w:shd w:val="clear" w:color="auto" w:fill="F7F7F7"/>
        </w:rPr>
        <w:t>exposure</w:t>
      </w:r>
      <w:proofErr w:type="spellEnd"/>
      <w:r w:rsidRPr="00684B36">
        <w:rPr>
          <w:rFonts w:cstheme="minorHAnsi"/>
          <w:color w:val="000000" w:themeColor="text1"/>
          <w:shd w:val="clear" w:color="auto" w:fill="F7F7F7"/>
        </w:rPr>
        <w:t xml:space="preserve">) – </w:t>
      </w:r>
      <w:proofErr w:type="spellStart"/>
      <w:r w:rsidRPr="00684B36">
        <w:rPr>
          <w:rFonts w:cstheme="minorHAnsi"/>
          <w:color w:val="000000" w:themeColor="text1"/>
          <w:shd w:val="clear" w:color="auto" w:fill="F7F7F7"/>
        </w:rPr>
        <w:t>Βιοδείκτες</w:t>
      </w:r>
      <w:proofErr w:type="spellEnd"/>
      <w:r w:rsidRPr="00684B36">
        <w:rPr>
          <w:rFonts w:cstheme="minorHAnsi"/>
          <w:color w:val="000000" w:themeColor="text1"/>
          <w:shd w:val="clear" w:color="auto" w:fill="F7F7F7"/>
        </w:rPr>
        <w:t xml:space="preserve"> επίδρασης (</w:t>
      </w:r>
      <w:proofErr w:type="spellStart"/>
      <w:r w:rsidRPr="00684B36">
        <w:rPr>
          <w:rFonts w:cstheme="minorHAnsi"/>
          <w:color w:val="000000" w:themeColor="text1"/>
          <w:shd w:val="clear" w:color="auto" w:fill="F7F7F7"/>
        </w:rPr>
        <w:t>biomarker</w:t>
      </w:r>
      <w:proofErr w:type="spellEnd"/>
      <w:r w:rsidRPr="00684B36">
        <w:rPr>
          <w:rFonts w:cstheme="minorHAnsi"/>
          <w:color w:val="000000" w:themeColor="text1"/>
          <w:shd w:val="clear" w:color="auto" w:fill="F7F7F7"/>
        </w:rPr>
        <w:t xml:space="preserve"> of </w:t>
      </w:r>
      <w:proofErr w:type="spellStart"/>
      <w:r w:rsidRPr="00684B36">
        <w:rPr>
          <w:rFonts w:cstheme="minorHAnsi"/>
          <w:color w:val="000000" w:themeColor="text1"/>
          <w:shd w:val="clear" w:color="auto" w:fill="F7F7F7"/>
        </w:rPr>
        <w:t>effect</w:t>
      </w:r>
      <w:proofErr w:type="spellEnd"/>
      <w:r w:rsidRPr="00684B36">
        <w:rPr>
          <w:rFonts w:cstheme="minorHAnsi"/>
          <w:color w:val="000000" w:themeColor="text1"/>
          <w:shd w:val="clear" w:color="auto" w:fill="F7F7F7"/>
        </w:rPr>
        <w:t xml:space="preserve">) – </w:t>
      </w:r>
      <w:proofErr w:type="spellStart"/>
      <w:r w:rsidRPr="00684B36">
        <w:rPr>
          <w:rFonts w:cstheme="minorHAnsi"/>
          <w:color w:val="000000" w:themeColor="text1"/>
          <w:shd w:val="clear" w:color="auto" w:fill="F7F7F7"/>
        </w:rPr>
        <w:t>Βιοδείκτης</w:t>
      </w:r>
      <w:proofErr w:type="spellEnd"/>
      <w:r w:rsidRPr="00684B36">
        <w:rPr>
          <w:rFonts w:cstheme="minorHAnsi"/>
          <w:color w:val="000000" w:themeColor="text1"/>
          <w:shd w:val="clear" w:color="auto" w:fill="F7F7F7"/>
        </w:rPr>
        <w:t xml:space="preserve"> ευαισθησίας/δεκτικότητας (</w:t>
      </w:r>
      <w:proofErr w:type="spellStart"/>
      <w:r w:rsidRPr="00684B36">
        <w:rPr>
          <w:rFonts w:cstheme="minorHAnsi"/>
          <w:color w:val="000000" w:themeColor="text1"/>
          <w:shd w:val="clear" w:color="auto" w:fill="F7F7F7"/>
        </w:rPr>
        <w:t>biomarker</w:t>
      </w:r>
      <w:proofErr w:type="spellEnd"/>
      <w:r w:rsidRPr="00684B36">
        <w:rPr>
          <w:rFonts w:cstheme="minorHAnsi"/>
          <w:color w:val="000000" w:themeColor="text1"/>
          <w:shd w:val="clear" w:color="auto" w:fill="F7F7F7"/>
        </w:rPr>
        <w:t xml:space="preserve"> of </w:t>
      </w:r>
      <w:proofErr w:type="spellStart"/>
      <w:r w:rsidRPr="00684B36">
        <w:rPr>
          <w:rFonts w:cstheme="minorHAnsi"/>
          <w:color w:val="000000" w:themeColor="text1"/>
          <w:shd w:val="clear" w:color="auto" w:fill="F7F7F7"/>
        </w:rPr>
        <w:t>susceptibility</w:t>
      </w:r>
      <w:proofErr w:type="spellEnd"/>
      <w:r w:rsidRPr="00684B36">
        <w:rPr>
          <w:rFonts w:cstheme="minorHAnsi"/>
          <w:color w:val="000000" w:themeColor="text1"/>
          <w:shd w:val="clear" w:color="auto" w:fill="F7F7F7"/>
        </w:rPr>
        <w:t xml:space="preserve">): Οργανισμοί </w:t>
      </w:r>
      <w:proofErr w:type="spellStart"/>
      <w:r w:rsidRPr="00684B36">
        <w:rPr>
          <w:rFonts w:cstheme="minorHAnsi"/>
          <w:color w:val="000000" w:themeColor="text1"/>
          <w:shd w:val="clear" w:color="auto" w:fill="F7F7F7"/>
        </w:rPr>
        <w:t>βιοδείκτες</w:t>
      </w:r>
      <w:proofErr w:type="spellEnd"/>
      <w:r w:rsidRPr="00684B36">
        <w:rPr>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Lemna</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minor</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Daphnia</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magna</w:t>
      </w:r>
      <w:proofErr w:type="spellEnd"/>
      <w:r w:rsidRPr="00684B36">
        <w:rPr>
          <w:rStyle w:val="a6"/>
          <w:rFonts w:cstheme="minorHAnsi"/>
          <w:color w:val="000000" w:themeColor="text1"/>
          <w:shd w:val="clear" w:color="auto" w:fill="F7F7F7"/>
        </w:rPr>
        <w:t>,</w:t>
      </w:r>
      <w:r w:rsidRPr="00684B36">
        <w:rPr>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Artemia</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salina</w:t>
      </w:r>
      <w:proofErr w:type="spellEnd"/>
      <w:r w:rsidRPr="00684B36">
        <w:rPr>
          <w:rStyle w:val="a6"/>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φύκη</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Algae</w:t>
      </w:r>
      <w:proofErr w:type="spellEnd"/>
      <w:r w:rsidRPr="00684B36">
        <w:rPr>
          <w:rFonts w:cstheme="minorHAnsi"/>
          <w:color w:val="000000" w:themeColor="text1"/>
          <w:shd w:val="clear" w:color="auto" w:fill="F7F7F7"/>
        </w:rPr>
        <w:t xml:space="preserve">), Βακτήρια. </w:t>
      </w:r>
      <w:proofErr w:type="spellStart"/>
      <w:r w:rsidRPr="00684B36">
        <w:rPr>
          <w:rFonts w:cstheme="minorHAnsi"/>
          <w:color w:val="000000" w:themeColor="text1"/>
          <w:shd w:val="clear" w:color="auto" w:fill="F7F7F7"/>
        </w:rPr>
        <w:t>Tests</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Μεταλλαξιογέννεσης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Ames</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test</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Βιοδοκιμές</w:t>
      </w:r>
      <w:proofErr w:type="spellEnd"/>
      <w:r w:rsidRPr="00684B36">
        <w:rPr>
          <w:rFonts w:cstheme="minorHAnsi"/>
          <w:color w:val="000000" w:themeColor="text1"/>
          <w:shd w:val="clear" w:color="auto" w:fill="F7F7F7"/>
        </w:rPr>
        <w:t xml:space="preserve"> Αλληλοπάθειας (</w:t>
      </w:r>
      <w:proofErr w:type="spellStart"/>
      <w:r w:rsidRPr="00684B36">
        <w:rPr>
          <w:rFonts w:cstheme="minorHAnsi"/>
          <w:color w:val="000000" w:themeColor="text1"/>
          <w:shd w:val="clear" w:color="auto" w:fill="F7F7F7"/>
        </w:rPr>
        <w:t>Allelopathy</w:t>
      </w:r>
      <w:proofErr w:type="spellEnd"/>
      <w:r w:rsidRPr="00684B36">
        <w:rPr>
          <w:rFonts w:cstheme="minorHAnsi"/>
          <w:color w:val="000000" w:themeColor="text1"/>
          <w:shd w:val="clear" w:color="auto" w:fill="F7F7F7"/>
        </w:rPr>
        <w:t xml:space="preserve">). </w:t>
      </w:r>
    </w:p>
    <w:p w14:paraId="0469A55F" w14:textId="382C4DAE"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shd w:val="clear" w:color="auto" w:fill="F7F7F7"/>
        </w:rPr>
      </w:pPr>
      <w:r w:rsidRPr="00684B36">
        <w:rPr>
          <w:rStyle w:val="a5"/>
          <w:rFonts w:cstheme="minorHAnsi"/>
          <w:b w:val="0"/>
          <w:bCs w:val="0"/>
          <w:color w:val="000000" w:themeColor="text1"/>
          <w:shd w:val="clear" w:color="auto" w:fill="F7F7F7"/>
        </w:rPr>
        <w:t>Τοξικολογικές μελέτες σε επίπεδο πληθυσμών και “κόσμων”-</w:t>
      </w:r>
      <w:r w:rsidRPr="00684B36">
        <w:rPr>
          <w:rFonts w:cstheme="minorHAnsi"/>
          <w:color w:val="000000" w:themeColor="text1"/>
          <w:shd w:val="clear" w:color="auto" w:fill="F7F7F7"/>
        </w:rPr>
        <w:t xml:space="preserve"> επιδράσεις σε πληθυσμούς ειδών r και K επιλογής. </w:t>
      </w:r>
      <w:proofErr w:type="spellStart"/>
      <w:r w:rsidRPr="00684B36">
        <w:rPr>
          <w:rFonts w:cstheme="minorHAnsi"/>
          <w:color w:val="000000" w:themeColor="text1"/>
          <w:shd w:val="clear" w:color="auto" w:fill="F7F7F7"/>
        </w:rPr>
        <w:t>Cosm</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studies</w:t>
      </w:r>
      <w:proofErr w:type="spellEnd"/>
      <w:r w:rsidRPr="00684B36">
        <w:rPr>
          <w:rFonts w:cstheme="minorHAnsi"/>
          <w:color w:val="000000" w:themeColor="text1"/>
          <w:shd w:val="clear" w:color="auto" w:fill="F7F7F7"/>
        </w:rPr>
        <w:t>: μελέτες Μικρόκοσμου (</w:t>
      </w:r>
      <w:proofErr w:type="spellStart"/>
      <w:r w:rsidRPr="00684B36">
        <w:rPr>
          <w:rFonts w:cstheme="minorHAnsi"/>
          <w:color w:val="000000" w:themeColor="text1"/>
          <w:shd w:val="clear" w:color="auto" w:fill="F7F7F7"/>
        </w:rPr>
        <w:t>Microsm</w:t>
      </w:r>
      <w:proofErr w:type="spellEnd"/>
      <w:r w:rsidRPr="00684B36">
        <w:rPr>
          <w:rFonts w:cstheme="minorHAnsi"/>
          <w:color w:val="000000" w:themeColor="text1"/>
          <w:shd w:val="clear" w:color="auto" w:fill="F7F7F7"/>
        </w:rPr>
        <w:t xml:space="preserve">) – </w:t>
      </w:r>
      <w:proofErr w:type="spellStart"/>
      <w:r w:rsidRPr="00684B36">
        <w:rPr>
          <w:rFonts w:cstheme="minorHAnsi"/>
          <w:color w:val="000000" w:themeColor="text1"/>
          <w:shd w:val="clear" w:color="auto" w:fill="F7F7F7"/>
        </w:rPr>
        <w:t>Μεσόκοσμου</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Mesocosm</w:t>
      </w:r>
      <w:proofErr w:type="spellEnd"/>
      <w:r w:rsidRPr="00684B36">
        <w:rPr>
          <w:rFonts w:cstheme="minorHAnsi"/>
          <w:color w:val="000000" w:themeColor="text1"/>
          <w:shd w:val="clear" w:color="auto" w:fill="F7F7F7"/>
        </w:rPr>
        <w:t>).</w:t>
      </w:r>
    </w:p>
    <w:p w14:paraId="06C87E19" w14:textId="34DC5811"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shd w:val="clear" w:color="auto" w:fill="F7F7F7"/>
        </w:rPr>
      </w:pPr>
      <w:r w:rsidRPr="00684B36">
        <w:rPr>
          <w:rFonts w:cstheme="minorHAnsi"/>
          <w:color w:val="000000" w:themeColor="text1"/>
          <w:shd w:val="clear" w:color="auto" w:fill="F7F7F7"/>
        </w:rPr>
        <w:t xml:space="preserve">Αλληλεπίδραση τοξικών παραγόντων και φαινόμενα τοξικότητας: Η συνεργική/ανταγωνιστική αλληλεπίδραση τοξικών παραγόντων – </w:t>
      </w:r>
      <w:proofErr w:type="spellStart"/>
      <w:r w:rsidRPr="00684B36">
        <w:rPr>
          <w:rFonts w:cstheme="minorHAnsi"/>
          <w:color w:val="000000" w:themeColor="text1"/>
          <w:shd w:val="clear" w:color="auto" w:fill="F7F7F7"/>
        </w:rPr>
        <w:t>Ισοβολογραφική</w:t>
      </w:r>
      <w:proofErr w:type="spellEnd"/>
      <w:r w:rsidRPr="00684B36">
        <w:rPr>
          <w:rFonts w:cstheme="minorHAnsi"/>
          <w:color w:val="000000" w:themeColor="text1"/>
          <w:shd w:val="clear" w:color="auto" w:fill="F7F7F7"/>
        </w:rPr>
        <w:t xml:space="preserve"> ανάλυση (</w:t>
      </w:r>
      <w:proofErr w:type="spellStart"/>
      <w:r w:rsidRPr="00684B36">
        <w:rPr>
          <w:rFonts w:cstheme="minorHAnsi"/>
          <w:color w:val="000000" w:themeColor="text1"/>
          <w:shd w:val="clear" w:color="auto" w:fill="F7F7F7"/>
          <w:lang w:val="en-US"/>
        </w:rPr>
        <w:t>isobolographic</w:t>
      </w:r>
      <w:proofErr w:type="spellEnd"/>
      <w:r w:rsidRPr="00684B36">
        <w:rPr>
          <w:rFonts w:cstheme="minorHAnsi"/>
          <w:color w:val="000000" w:themeColor="text1"/>
          <w:shd w:val="clear" w:color="auto" w:fill="F7F7F7"/>
        </w:rPr>
        <w:t xml:space="preserve"> </w:t>
      </w:r>
      <w:r w:rsidRPr="00684B36">
        <w:rPr>
          <w:rFonts w:cstheme="minorHAnsi"/>
          <w:color w:val="000000" w:themeColor="text1"/>
          <w:shd w:val="clear" w:color="auto" w:fill="F7F7F7"/>
          <w:lang w:val="en-US"/>
        </w:rPr>
        <w:t>analysis</w:t>
      </w:r>
      <w:r w:rsidRPr="00684B36">
        <w:rPr>
          <w:rFonts w:cstheme="minorHAnsi"/>
          <w:color w:val="000000" w:themeColor="text1"/>
          <w:shd w:val="clear" w:color="auto" w:fill="F7F7F7"/>
        </w:rPr>
        <w:t xml:space="preserve">).Το φαινόμενο της </w:t>
      </w:r>
      <w:proofErr w:type="spellStart"/>
      <w:r w:rsidRPr="00684B36">
        <w:rPr>
          <w:rFonts w:cstheme="minorHAnsi"/>
          <w:color w:val="000000" w:themeColor="text1"/>
          <w:shd w:val="clear" w:color="auto" w:fill="F7F7F7"/>
        </w:rPr>
        <w:t>Όρμησης</w:t>
      </w:r>
      <w:proofErr w:type="spellEnd"/>
      <w:r w:rsidRPr="00684B36">
        <w:rPr>
          <w:rFonts w:cstheme="minorHAnsi"/>
          <w:color w:val="000000" w:themeColor="text1"/>
          <w:shd w:val="clear" w:color="auto" w:fill="F7F7F7"/>
        </w:rPr>
        <w:t xml:space="preserve"> (</w:t>
      </w:r>
      <w:r w:rsidRPr="00684B36">
        <w:rPr>
          <w:rFonts w:cstheme="minorHAnsi"/>
          <w:color w:val="000000" w:themeColor="text1"/>
          <w:shd w:val="clear" w:color="auto" w:fill="F7F7F7"/>
          <w:lang w:val="en-US"/>
        </w:rPr>
        <w:t>hormesis</w:t>
      </w:r>
      <w:r w:rsidRPr="00684B36">
        <w:rPr>
          <w:rFonts w:cstheme="minorHAnsi"/>
          <w:color w:val="000000" w:themeColor="text1"/>
          <w:shd w:val="clear" w:color="auto" w:fill="F7F7F7"/>
        </w:rPr>
        <w:t xml:space="preserve">) στην τοξικολογία. </w:t>
      </w:r>
    </w:p>
    <w:p w14:paraId="3E52B6C6" w14:textId="642854F5"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r w:rsidRPr="00684B36">
        <w:rPr>
          <w:rFonts w:asciiTheme="minorHAnsi" w:hAnsiTheme="minorHAnsi" w:cstheme="minorHAnsi"/>
          <w:color w:val="000000" w:themeColor="text1"/>
          <w:sz w:val="22"/>
          <w:szCs w:val="22"/>
        </w:rPr>
        <w:t>Σύγχρονοι ρύποι και οι επιπτώσεις τους : έμμονοι οργανικοί ρύποι (</w:t>
      </w:r>
      <w:r w:rsidRPr="00684B36">
        <w:rPr>
          <w:rFonts w:asciiTheme="minorHAnsi" w:hAnsiTheme="minorHAnsi" w:cstheme="minorHAnsi"/>
          <w:color w:val="000000" w:themeColor="text1"/>
          <w:sz w:val="22"/>
          <w:szCs w:val="22"/>
          <w:lang w:val="en-US"/>
        </w:rPr>
        <w:t>POP</w:t>
      </w:r>
      <w:r w:rsidRPr="00684B36">
        <w:rPr>
          <w:rFonts w:asciiTheme="minorHAnsi" w:hAnsiTheme="minorHAnsi" w:cstheme="minorHAnsi"/>
          <w:color w:val="000000" w:themeColor="text1"/>
          <w:sz w:val="22"/>
          <w:szCs w:val="22"/>
        </w:rPr>
        <w:t xml:space="preserve">), ενδοκρινείς </w:t>
      </w:r>
      <w:proofErr w:type="spellStart"/>
      <w:r w:rsidRPr="00684B36">
        <w:rPr>
          <w:rFonts w:asciiTheme="minorHAnsi" w:hAnsiTheme="minorHAnsi" w:cstheme="minorHAnsi"/>
          <w:color w:val="000000" w:themeColor="text1"/>
          <w:sz w:val="22"/>
          <w:szCs w:val="22"/>
        </w:rPr>
        <w:t>διατάρακτες</w:t>
      </w:r>
      <w:proofErr w:type="spellEnd"/>
      <w:r w:rsidRPr="00684B36">
        <w:rPr>
          <w:rFonts w:asciiTheme="minorHAnsi" w:hAnsiTheme="minorHAnsi" w:cstheme="minorHAnsi"/>
          <w:color w:val="000000" w:themeColor="text1"/>
          <w:sz w:val="22"/>
          <w:szCs w:val="22"/>
        </w:rPr>
        <w:t xml:space="preserve">, </w:t>
      </w:r>
      <w:r w:rsidRPr="00684B36">
        <w:rPr>
          <w:rFonts w:asciiTheme="minorHAnsi" w:hAnsiTheme="minorHAnsi" w:cstheme="minorHAnsi"/>
          <w:color w:val="000000" w:themeColor="text1"/>
          <w:sz w:val="22"/>
          <w:szCs w:val="22"/>
          <w:lang w:val="en-US"/>
        </w:rPr>
        <w:t>PFAS</w:t>
      </w:r>
      <w:r w:rsidRPr="00684B36">
        <w:rPr>
          <w:rFonts w:asciiTheme="minorHAnsi" w:hAnsiTheme="minorHAnsi" w:cstheme="minorHAnsi"/>
          <w:color w:val="000000" w:themeColor="text1"/>
          <w:sz w:val="22"/>
          <w:szCs w:val="22"/>
        </w:rPr>
        <w:t xml:space="preserve">, </w:t>
      </w:r>
      <w:proofErr w:type="spellStart"/>
      <w:r w:rsidRPr="00684B36">
        <w:rPr>
          <w:rFonts w:asciiTheme="minorHAnsi" w:hAnsiTheme="minorHAnsi" w:cstheme="minorHAnsi"/>
          <w:color w:val="000000" w:themeColor="text1"/>
          <w:sz w:val="22"/>
          <w:szCs w:val="22"/>
        </w:rPr>
        <w:t>μικροπλαστικά</w:t>
      </w:r>
      <w:proofErr w:type="spellEnd"/>
      <w:r w:rsidRPr="00684B36">
        <w:rPr>
          <w:rFonts w:asciiTheme="minorHAnsi" w:hAnsiTheme="minorHAnsi" w:cstheme="minorHAnsi"/>
          <w:color w:val="000000" w:themeColor="text1"/>
          <w:sz w:val="22"/>
          <w:szCs w:val="22"/>
        </w:rPr>
        <w:t>, με έμφαση στα γεωργικά οικοσυστήματα.</w:t>
      </w:r>
    </w:p>
    <w:p w14:paraId="10F4A1E6" w14:textId="770C0AAC"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r w:rsidRPr="00684B36">
        <w:rPr>
          <w:rFonts w:asciiTheme="minorHAnsi" w:hAnsiTheme="minorHAnsi" w:cstheme="minorHAnsi"/>
          <w:color w:val="000000" w:themeColor="text1"/>
          <w:sz w:val="22"/>
          <w:szCs w:val="22"/>
        </w:rPr>
        <w:t>Μεθοδολογία Εκτίμησης του Οικολογικού Κινδύνου και συσχέτισή της με την επιστήμη της Τοξικολογίας Περιβάλλοντος.</w:t>
      </w:r>
    </w:p>
    <w:p w14:paraId="6F8B0FDA" w14:textId="289AEE8E" w:rsidR="001E6091" w:rsidRPr="00684B36" w:rsidRDefault="00684B36" w:rsidP="00684B36">
      <w:pPr>
        <w:pStyle w:val="rtejustify"/>
        <w:numPr>
          <w:ilvl w:val="0"/>
          <w:numId w:val="3"/>
        </w:numPr>
        <w:tabs>
          <w:tab w:val="left" w:pos="426"/>
          <w:tab w:val="left" w:pos="709"/>
        </w:tabs>
        <w:overflowPunct w:val="0"/>
        <w:autoSpaceDE w:val="0"/>
        <w:autoSpaceDN w:val="0"/>
        <w:adjustRightInd w:val="0"/>
        <w:spacing w:before="0" w:beforeAutospacing="0" w:after="0" w:afterAutospacing="0"/>
        <w:textAlignment w:val="baseline"/>
        <w:rPr>
          <w:rFonts w:asciiTheme="minorHAnsi" w:hAnsiTheme="minorHAnsi" w:cstheme="minorHAnsi"/>
          <w:sz w:val="22"/>
          <w:szCs w:val="22"/>
          <w:lang w:val="el-GR"/>
        </w:rPr>
      </w:pPr>
      <w:r w:rsidRPr="00684B36">
        <w:rPr>
          <w:rFonts w:asciiTheme="minorHAnsi" w:hAnsiTheme="minorHAnsi" w:cstheme="minorHAnsi"/>
          <w:color w:val="000000" w:themeColor="text1"/>
          <w:sz w:val="22"/>
          <w:szCs w:val="22"/>
          <w:lang w:val="el-GR"/>
        </w:rPr>
        <w:t xml:space="preserve">Βιωσιμότητα και χρήση χημικών στη γεωργία. Χαρακτηριστικά παραδείγματα επιπτώσεων στην υγεία του ανθρώπου. Η περίπτωση της </w:t>
      </w:r>
      <w:r w:rsidRPr="00684B36">
        <w:rPr>
          <w:rFonts w:asciiTheme="minorHAnsi" w:hAnsiTheme="minorHAnsi" w:cstheme="minorHAnsi"/>
          <w:color w:val="000000" w:themeColor="text1"/>
          <w:sz w:val="22"/>
          <w:szCs w:val="22"/>
        </w:rPr>
        <w:t>Bhopal</w:t>
      </w:r>
      <w:r w:rsidRPr="00684B36">
        <w:rPr>
          <w:rFonts w:asciiTheme="minorHAnsi" w:hAnsiTheme="minorHAnsi" w:cstheme="minorHAnsi"/>
          <w:color w:val="000000" w:themeColor="text1"/>
          <w:sz w:val="22"/>
          <w:szCs w:val="22"/>
          <w:lang w:val="el-GR"/>
        </w:rPr>
        <w:t>.</w:t>
      </w:r>
    </w:p>
    <w:p w14:paraId="44EC1A6D" w14:textId="77777777" w:rsidR="001E6091" w:rsidRDefault="001E6091" w:rsidP="001E6091">
      <w:pPr>
        <w:spacing w:after="0"/>
        <w:jc w:val="both"/>
        <w:rPr>
          <w:rFonts w:cstheme="minorHAnsi"/>
        </w:rPr>
      </w:pPr>
    </w:p>
    <w:p w14:paraId="30BEA7BB" w14:textId="77777777" w:rsidR="001E6091" w:rsidRPr="0000683D" w:rsidRDefault="001E6091" w:rsidP="001E6091">
      <w:pPr>
        <w:spacing w:after="0"/>
        <w:jc w:val="both"/>
        <w:rPr>
          <w:rFonts w:cstheme="minorHAnsi"/>
          <w:b/>
        </w:rPr>
      </w:pPr>
      <w:r>
        <w:rPr>
          <w:rFonts w:cstheme="minorHAnsi"/>
          <w:b/>
        </w:rPr>
        <w:t>13</w:t>
      </w:r>
      <w:r w:rsidRPr="0000683D">
        <w:rPr>
          <w:rFonts w:cstheme="minorHAnsi"/>
          <w:b/>
        </w:rPr>
        <w:t>. ΠΑΘΟΛΟΓΙΑ  ΜΕΛΙΣΣΑΣ ΚΑΙ ΜΕΤΑΞΟΣΚΩΛΗΚΑ</w:t>
      </w:r>
    </w:p>
    <w:p w14:paraId="1D358C80" w14:textId="7CF6A0B1" w:rsidR="001E6091" w:rsidRDefault="001E6091" w:rsidP="00DD06C4">
      <w:pPr>
        <w:spacing w:after="0"/>
        <w:jc w:val="both"/>
        <w:rPr>
          <w:rFonts w:cstheme="minorHAnsi"/>
          <w:i/>
        </w:rPr>
      </w:pPr>
      <w:r w:rsidRPr="0000683D">
        <w:rPr>
          <w:rFonts w:cstheme="minorHAnsi"/>
          <w:i/>
        </w:rPr>
        <w:t>Δι</w:t>
      </w:r>
      <w:r w:rsidR="00C10BF5">
        <w:rPr>
          <w:rFonts w:cstheme="minorHAnsi"/>
          <w:i/>
        </w:rPr>
        <w:t>δάσκ</w:t>
      </w:r>
      <w:r w:rsidR="00BA67ED">
        <w:rPr>
          <w:rFonts w:cstheme="minorHAnsi"/>
          <w:i/>
        </w:rPr>
        <w:t>οντες</w:t>
      </w:r>
      <w:r w:rsidR="00C10BF5">
        <w:rPr>
          <w:rFonts w:cstheme="minorHAnsi"/>
          <w:i/>
        </w:rPr>
        <w:t xml:space="preserve"> : </w:t>
      </w:r>
      <w:proofErr w:type="spellStart"/>
      <w:r w:rsidR="00DD06C4">
        <w:rPr>
          <w:rFonts w:cstheme="minorHAnsi"/>
          <w:i/>
        </w:rPr>
        <w:t>Επικ</w:t>
      </w:r>
      <w:proofErr w:type="spellEnd"/>
      <w:r w:rsidR="00DD06C4">
        <w:rPr>
          <w:rFonts w:cstheme="minorHAnsi"/>
          <w:i/>
        </w:rPr>
        <w:t xml:space="preserve">. </w:t>
      </w:r>
      <w:proofErr w:type="spellStart"/>
      <w:r w:rsidR="00DD06C4">
        <w:rPr>
          <w:rFonts w:cstheme="minorHAnsi"/>
          <w:i/>
        </w:rPr>
        <w:t>Καθ</w:t>
      </w:r>
      <w:proofErr w:type="spellEnd"/>
      <w:r w:rsidR="00DD06C4">
        <w:rPr>
          <w:rFonts w:cstheme="minorHAnsi"/>
          <w:i/>
        </w:rPr>
        <w:t xml:space="preserve">. </w:t>
      </w:r>
      <w:r w:rsidR="00DD06C4" w:rsidRPr="00DD06C4">
        <w:rPr>
          <w:rFonts w:cstheme="minorHAnsi"/>
          <w:i/>
        </w:rPr>
        <w:t>Γ</w:t>
      </w:r>
      <w:r w:rsidR="00683BA2">
        <w:rPr>
          <w:rFonts w:cstheme="minorHAnsi"/>
          <w:i/>
        </w:rPr>
        <w:t>.</w:t>
      </w:r>
      <w:r w:rsidR="00DD06C4" w:rsidRPr="00DD06C4">
        <w:rPr>
          <w:rFonts w:cstheme="minorHAnsi"/>
          <w:i/>
        </w:rPr>
        <w:t xml:space="preserve"> </w:t>
      </w:r>
      <w:proofErr w:type="spellStart"/>
      <w:r w:rsidR="00DD06C4">
        <w:rPr>
          <w:rFonts w:cstheme="minorHAnsi"/>
          <w:i/>
        </w:rPr>
        <w:t>Γκόρας</w:t>
      </w:r>
      <w:proofErr w:type="spellEnd"/>
      <w:r w:rsidR="006C596D">
        <w:rPr>
          <w:rFonts w:cstheme="minorHAnsi"/>
          <w:i/>
        </w:rPr>
        <w:t xml:space="preserve">, </w:t>
      </w:r>
      <w:proofErr w:type="spellStart"/>
      <w:r w:rsidR="006C596D">
        <w:rPr>
          <w:rFonts w:cstheme="minorHAnsi"/>
          <w:i/>
        </w:rPr>
        <w:t>Επικ</w:t>
      </w:r>
      <w:proofErr w:type="spellEnd"/>
      <w:r w:rsidR="006C596D">
        <w:rPr>
          <w:rFonts w:cstheme="minorHAnsi"/>
          <w:i/>
        </w:rPr>
        <w:t xml:space="preserve">. </w:t>
      </w:r>
      <w:proofErr w:type="spellStart"/>
      <w:r w:rsidR="006C596D">
        <w:rPr>
          <w:rFonts w:cstheme="minorHAnsi"/>
          <w:i/>
        </w:rPr>
        <w:t>Καθ</w:t>
      </w:r>
      <w:proofErr w:type="spellEnd"/>
      <w:r w:rsidR="006C596D">
        <w:rPr>
          <w:rFonts w:cstheme="minorHAnsi"/>
          <w:i/>
        </w:rPr>
        <w:t>. Α. Τσαγκαράκης</w:t>
      </w:r>
    </w:p>
    <w:p w14:paraId="2A5BBCA1" w14:textId="77777777" w:rsidR="00DD06C4" w:rsidRPr="00DD06C4" w:rsidRDefault="00DD06C4" w:rsidP="00DD06C4">
      <w:pPr>
        <w:spacing w:after="0"/>
        <w:jc w:val="both"/>
        <w:rPr>
          <w:rFonts w:cstheme="minorHAnsi"/>
          <w:i/>
        </w:rPr>
      </w:pPr>
    </w:p>
    <w:p w14:paraId="1C6033D3" w14:textId="77777777" w:rsidR="00DD06C4" w:rsidRDefault="00DD06C4" w:rsidP="00DD06C4">
      <w:pPr>
        <w:spacing w:after="60"/>
      </w:pPr>
      <w:r w:rsidRPr="00AF0668">
        <w:t xml:space="preserve">1. Μηχανισμοί άμυνας. </w:t>
      </w:r>
    </w:p>
    <w:p w14:paraId="31B0D622" w14:textId="77777777" w:rsidR="00DD06C4" w:rsidRPr="00AF0668" w:rsidRDefault="00DD06C4" w:rsidP="00DD06C4">
      <w:pPr>
        <w:spacing w:after="60"/>
      </w:pPr>
      <w:r w:rsidRPr="00AF0668">
        <w:t>2. Χειρισμοί που βοηθούν στην πρόληψη ασθενειών και εχθρών.</w:t>
      </w:r>
    </w:p>
    <w:p w14:paraId="68139DD5" w14:textId="77777777" w:rsidR="00DD06C4" w:rsidRDefault="00DD06C4" w:rsidP="00DD06C4">
      <w:pPr>
        <w:spacing w:after="60"/>
      </w:pPr>
      <w:r w:rsidRPr="00AF0668">
        <w:t>3. Ασθένειες μέλισσας και μεταξοσκώληκα που οφείλονται σε : ιού</w:t>
      </w:r>
      <w:r>
        <w:t>ς, βακτήρια, μύκητες, πρωτόζωα.</w:t>
      </w:r>
    </w:p>
    <w:p w14:paraId="539AD928" w14:textId="77777777" w:rsidR="00DD06C4" w:rsidRPr="00AF0668" w:rsidRDefault="00DD06C4" w:rsidP="00DD06C4">
      <w:pPr>
        <w:spacing w:after="60"/>
      </w:pPr>
      <w:r w:rsidRPr="00AF0668">
        <w:t>4. Εχθροί του μελισσιού (</w:t>
      </w:r>
      <w:proofErr w:type="spellStart"/>
      <w:r w:rsidRPr="00AF0668">
        <w:t>ακάρεα</w:t>
      </w:r>
      <w:proofErr w:type="spellEnd"/>
      <w:r w:rsidRPr="00AF0668">
        <w:t>, έντομα, πτηνά, θηλαστικά)</w:t>
      </w:r>
    </w:p>
    <w:p w14:paraId="7689B922" w14:textId="77777777" w:rsidR="00DD06C4" w:rsidRPr="00AF0668" w:rsidRDefault="00DD06C4" w:rsidP="00DD06C4">
      <w:pPr>
        <w:spacing w:after="60"/>
      </w:pPr>
      <w:r w:rsidRPr="00AF0668">
        <w:t>5. Μη μολυσματικές ασθένειες μέλισσας και μεταξοσκώληκα.</w:t>
      </w:r>
    </w:p>
    <w:p w14:paraId="1C9032E2" w14:textId="77777777" w:rsidR="00DD06C4" w:rsidRPr="00AF0668" w:rsidRDefault="00DD06C4" w:rsidP="00DD06C4">
      <w:pPr>
        <w:spacing w:after="60"/>
      </w:pPr>
      <w:r w:rsidRPr="00AF0668">
        <w:t xml:space="preserve">6. Δηλητηριάσεις των μελισσών από τοξικά φυτά και γεωργικά φάρμακα. </w:t>
      </w:r>
    </w:p>
    <w:p w14:paraId="62FCC05F" w14:textId="77777777" w:rsidR="00DD06C4" w:rsidRPr="00AF0668" w:rsidRDefault="00DD06C4" w:rsidP="00DD06C4">
      <w:pPr>
        <w:spacing w:after="60"/>
      </w:pPr>
      <w:r w:rsidRPr="00AF0668">
        <w:t>7. Μέθοδοι διάγνωσης των παθήσεων μέλισσας και μεταξοσκώληκα.</w:t>
      </w:r>
    </w:p>
    <w:p w14:paraId="156CE62A" w14:textId="77777777" w:rsidR="00DD06C4" w:rsidRPr="00AF0668" w:rsidRDefault="00DD06C4" w:rsidP="00DD06C4">
      <w:pPr>
        <w:spacing w:after="60"/>
      </w:pPr>
      <w:r w:rsidRPr="00AF0668">
        <w:t>8. Μέθοδοι πειραματισμού για τον έλεγχο της αποτελεσματικότητας μελισσοκομικών φαρμάκων, τη μέτρηση αποδοτικότητας μελισσιών και τη μέτρηση ανθεκτικότητας στις διάφορες ασθένειες.</w:t>
      </w:r>
    </w:p>
    <w:p w14:paraId="0DC69115" w14:textId="77777777" w:rsidR="00DD06C4" w:rsidRPr="00AF0668" w:rsidRDefault="00DD06C4" w:rsidP="00DD06C4">
      <w:pPr>
        <w:spacing w:after="60"/>
      </w:pPr>
      <w:r w:rsidRPr="00AF0668">
        <w:lastRenderedPageBreak/>
        <w:t>9. Άσκηση της μελισσοκομίας με τους κανόνες της Βιολογικής Γεωργίας</w:t>
      </w:r>
    </w:p>
    <w:p w14:paraId="15B89279" w14:textId="77777777" w:rsidR="00DD06C4" w:rsidRPr="00AF0668" w:rsidRDefault="00DD06C4" w:rsidP="00DD06C4">
      <w:pPr>
        <w:spacing w:after="60"/>
      </w:pPr>
      <w:r w:rsidRPr="00AF0668">
        <w:t>10. Έλεγχος νοθείας μελιού, κεριού, γύρης και βασιλικού πολτού.</w:t>
      </w:r>
    </w:p>
    <w:p w14:paraId="64D7D624" w14:textId="77777777" w:rsidR="00DD06C4" w:rsidRPr="00AF0668" w:rsidRDefault="00DD06C4" w:rsidP="00DD06C4"/>
    <w:p w14:paraId="473F0708" w14:textId="77777777" w:rsidR="00DD06C4" w:rsidRDefault="00DD06C4"/>
    <w:sectPr w:rsidR="00DD06C4" w:rsidSect="0000683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E2DE2" w14:textId="77777777" w:rsidR="007658BD" w:rsidRDefault="007658BD">
      <w:pPr>
        <w:spacing w:after="0" w:line="240" w:lineRule="auto"/>
      </w:pPr>
      <w:r>
        <w:separator/>
      </w:r>
    </w:p>
  </w:endnote>
  <w:endnote w:type="continuationSeparator" w:id="0">
    <w:p w14:paraId="5028ABC5" w14:textId="77777777" w:rsidR="007658BD" w:rsidRDefault="0076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813172"/>
      <w:docPartObj>
        <w:docPartGallery w:val="Page Numbers (Bottom of Page)"/>
        <w:docPartUnique/>
      </w:docPartObj>
    </w:sdtPr>
    <w:sdtContent>
      <w:p w14:paraId="284D2F9B" w14:textId="77777777" w:rsidR="004F6543" w:rsidRDefault="00CF0F80">
        <w:pPr>
          <w:pStyle w:val="a3"/>
          <w:jc w:val="center"/>
        </w:pPr>
        <w:r>
          <w:fldChar w:fldCharType="begin"/>
        </w:r>
        <w:r w:rsidR="001E6091">
          <w:instrText>PAGE   \* MERGEFORMAT</w:instrText>
        </w:r>
        <w:r>
          <w:fldChar w:fldCharType="separate"/>
        </w:r>
        <w:r w:rsidR="00405E5D">
          <w:rPr>
            <w:noProof/>
          </w:rPr>
          <w:t>7</w:t>
        </w:r>
        <w:r>
          <w:rPr>
            <w:noProof/>
          </w:rPr>
          <w:fldChar w:fldCharType="end"/>
        </w:r>
      </w:p>
    </w:sdtContent>
  </w:sdt>
  <w:p w14:paraId="3428080E" w14:textId="77777777" w:rsidR="004F6543" w:rsidRDefault="004F65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65F9B" w14:textId="77777777" w:rsidR="007658BD" w:rsidRDefault="007658BD">
      <w:pPr>
        <w:spacing w:after="0" w:line="240" w:lineRule="auto"/>
      </w:pPr>
      <w:r>
        <w:separator/>
      </w:r>
    </w:p>
  </w:footnote>
  <w:footnote w:type="continuationSeparator" w:id="0">
    <w:p w14:paraId="514F13D1" w14:textId="77777777" w:rsidR="007658BD" w:rsidRDefault="00765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8CB"/>
    <w:multiLevelType w:val="hybridMultilevel"/>
    <w:tmpl w:val="C318FDA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96225B"/>
    <w:multiLevelType w:val="hybridMultilevel"/>
    <w:tmpl w:val="5E346DD6"/>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 w15:restartNumberingAfterBreak="0">
    <w:nsid w:val="30817635"/>
    <w:multiLevelType w:val="hybridMultilevel"/>
    <w:tmpl w:val="6FB885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CA3CF7"/>
    <w:multiLevelType w:val="hybridMultilevel"/>
    <w:tmpl w:val="FB56D4C8"/>
    <w:lvl w:ilvl="0" w:tplc="11D8136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FA71B4"/>
    <w:multiLevelType w:val="hybridMultilevel"/>
    <w:tmpl w:val="B2E6D7E6"/>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A892214"/>
    <w:multiLevelType w:val="hybridMultilevel"/>
    <w:tmpl w:val="1B2A94E0"/>
    <w:lvl w:ilvl="0" w:tplc="259AF86E">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E8706A0"/>
    <w:multiLevelType w:val="hybridMultilevel"/>
    <w:tmpl w:val="0DBC5D9E"/>
    <w:lvl w:ilvl="0" w:tplc="E7FA27B8">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1395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553518">
    <w:abstractNumId w:val="3"/>
  </w:num>
  <w:num w:numId="3" w16cid:durableId="402027828">
    <w:abstractNumId w:val="4"/>
  </w:num>
  <w:num w:numId="4" w16cid:durableId="18996300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298762">
    <w:abstractNumId w:val="5"/>
  </w:num>
  <w:num w:numId="6" w16cid:durableId="1889685593">
    <w:abstractNumId w:val="2"/>
  </w:num>
  <w:num w:numId="7" w16cid:durableId="523639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091"/>
    <w:rsid w:val="00000553"/>
    <w:rsid w:val="00040CA4"/>
    <w:rsid w:val="00045AC9"/>
    <w:rsid w:val="000D5BB7"/>
    <w:rsid w:val="00102280"/>
    <w:rsid w:val="00130CD6"/>
    <w:rsid w:val="001347C2"/>
    <w:rsid w:val="00135FAF"/>
    <w:rsid w:val="00141703"/>
    <w:rsid w:val="00143C39"/>
    <w:rsid w:val="00163EFF"/>
    <w:rsid w:val="0017037A"/>
    <w:rsid w:val="00192398"/>
    <w:rsid w:val="001C6C35"/>
    <w:rsid w:val="001E6091"/>
    <w:rsid w:val="001F3525"/>
    <w:rsid w:val="002D4325"/>
    <w:rsid w:val="003969B5"/>
    <w:rsid w:val="003E32C2"/>
    <w:rsid w:val="00405E5D"/>
    <w:rsid w:val="00444B96"/>
    <w:rsid w:val="00446788"/>
    <w:rsid w:val="004D6C99"/>
    <w:rsid w:val="004F1253"/>
    <w:rsid w:val="004F6543"/>
    <w:rsid w:val="00553B4A"/>
    <w:rsid w:val="0055533E"/>
    <w:rsid w:val="00557AD0"/>
    <w:rsid w:val="00586E0F"/>
    <w:rsid w:val="00607CE8"/>
    <w:rsid w:val="00635F10"/>
    <w:rsid w:val="00656D84"/>
    <w:rsid w:val="00682170"/>
    <w:rsid w:val="00683BA2"/>
    <w:rsid w:val="00684B36"/>
    <w:rsid w:val="006C596D"/>
    <w:rsid w:val="006D79F0"/>
    <w:rsid w:val="00727ED9"/>
    <w:rsid w:val="00753F43"/>
    <w:rsid w:val="007658BD"/>
    <w:rsid w:val="00775463"/>
    <w:rsid w:val="007C0AC0"/>
    <w:rsid w:val="007E5C5C"/>
    <w:rsid w:val="007F3620"/>
    <w:rsid w:val="00803933"/>
    <w:rsid w:val="00881366"/>
    <w:rsid w:val="00883044"/>
    <w:rsid w:val="00A133A4"/>
    <w:rsid w:val="00A302E9"/>
    <w:rsid w:val="00A44EBF"/>
    <w:rsid w:val="00A810B0"/>
    <w:rsid w:val="00AD7A96"/>
    <w:rsid w:val="00AF3B54"/>
    <w:rsid w:val="00B13089"/>
    <w:rsid w:val="00B15362"/>
    <w:rsid w:val="00B15E87"/>
    <w:rsid w:val="00B61519"/>
    <w:rsid w:val="00B713C3"/>
    <w:rsid w:val="00B94DE4"/>
    <w:rsid w:val="00BA67ED"/>
    <w:rsid w:val="00C0725B"/>
    <w:rsid w:val="00C10BF5"/>
    <w:rsid w:val="00C87BA8"/>
    <w:rsid w:val="00CC5BFE"/>
    <w:rsid w:val="00CF0F80"/>
    <w:rsid w:val="00D65D82"/>
    <w:rsid w:val="00D8513C"/>
    <w:rsid w:val="00DB1205"/>
    <w:rsid w:val="00DC56CF"/>
    <w:rsid w:val="00DD06C4"/>
    <w:rsid w:val="00DD72BE"/>
    <w:rsid w:val="00E0552E"/>
    <w:rsid w:val="00E21412"/>
    <w:rsid w:val="00EE2CAD"/>
    <w:rsid w:val="00F05682"/>
    <w:rsid w:val="00F61AA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2C55"/>
  <w15:docId w15:val="{FB910F94-191D-4E59-AFB9-3C9D840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E6091"/>
    <w:pPr>
      <w:tabs>
        <w:tab w:val="center" w:pos="4153"/>
        <w:tab w:val="right" w:pos="8306"/>
      </w:tabs>
      <w:spacing w:after="0" w:line="240" w:lineRule="auto"/>
    </w:pPr>
  </w:style>
  <w:style w:type="character" w:customStyle="1" w:styleId="Char">
    <w:name w:val="Υποσέλιδο Char"/>
    <w:basedOn w:val="a0"/>
    <w:link w:val="a3"/>
    <w:uiPriority w:val="99"/>
    <w:rsid w:val="001E6091"/>
  </w:style>
  <w:style w:type="paragraph" w:styleId="a4">
    <w:name w:val="List Paragraph"/>
    <w:basedOn w:val="a"/>
    <w:uiPriority w:val="34"/>
    <w:qFormat/>
    <w:rsid w:val="001E6091"/>
    <w:pPr>
      <w:ind w:left="720"/>
      <w:contextualSpacing/>
    </w:pPr>
  </w:style>
  <w:style w:type="paragraph" w:customStyle="1" w:styleId="rtejustify">
    <w:name w:val="rtejustify"/>
    <w:basedOn w:val="a"/>
    <w:rsid w:val="001E6091"/>
    <w:pPr>
      <w:spacing w:before="100" w:beforeAutospacing="1" w:after="100" w:afterAutospacing="1" w:line="240" w:lineRule="auto"/>
      <w:jc w:val="both"/>
    </w:pPr>
    <w:rPr>
      <w:rFonts w:ascii="Times New Roman" w:eastAsia="Calibri" w:hAnsi="Times New Roman" w:cs="Times New Roman"/>
      <w:sz w:val="24"/>
      <w:szCs w:val="24"/>
      <w:lang w:val="en-US"/>
    </w:rPr>
  </w:style>
  <w:style w:type="paragraph" w:styleId="-HTML">
    <w:name w:val="HTML Preformatted"/>
    <w:basedOn w:val="a"/>
    <w:link w:val="-HTMLChar"/>
    <w:uiPriority w:val="99"/>
    <w:unhideWhenUsed/>
    <w:rsid w:val="00684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Char">
    <w:name w:val="Προ-διαμορφωμένο HTML Char"/>
    <w:basedOn w:val="a0"/>
    <w:link w:val="-HTML"/>
    <w:uiPriority w:val="99"/>
    <w:rsid w:val="00684B36"/>
    <w:rPr>
      <w:rFonts w:ascii="Courier New" w:eastAsia="Times New Roman" w:hAnsi="Courier New" w:cs="Courier New"/>
      <w:sz w:val="20"/>
      <w:szCs w:val="20"/>
      <w:lang w:eastAsia="en-GB"/>
    </w:rPr>
  </w:style>
  <w:style w:type="character" w:customStyle="1" w:styleId="y2iqfc">
    <w:name w:val="y2iqfc"/>
    <w:basedOn w:val="a0"/>
    <w:rsid w:val="00684B36"/>
  </w:style>
  <w:style w:type="character" w:styleId="a5">
    <w:name w:val="Strong"/>
    <w:basedOn w:val="a0"/>
    <w:uiPriority w:val="22"/>
    <w:qFormat/>
    <w:rsid w:val="00684B36"/>
    <w:rPr>
      <w:b/>
      <w:bCs/>
    </w:rPr>
  </w:style>
  <w:style w:type="character" w:styleId="a6">
    <w:name w:val="Emphasis"/>
    <w:basedOn w:val="a0"/>
    <w:uiPriority w:val="20"/>
    <w:qFormat/>
    <w:rsid w:val="00684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4622">
      <w:bodyDiv w:val="1"/>
      <w:marLeft w:val="0"/>
      <w:marRight w:val="0"/>
      <w:marTop w:val="0"/>
      <w:marBottom w:val="0"/>
      <w:divBdr>
        <w:top w:val="none" w:sz="0" w:space="0" w:color="auto"/>
        <w:left w:val="none" w:sz="0" w:space="0" w:color="auto"/>
        <w:bottom w:val="none" w:sz="0" w:space="0" w:color="auto"/>
        <w:right w:val="none" w:sz="0" w:space="0" w:color="auto"/>
      </w:divBdr>
    </w:div>
    <w:div w:id="12531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2982</Words>
  <Characters>16108</Characters>
  <Application>Microsoft Office Word</Application>
  <DocSecurity>0</DocSecurity>
  <Lines>134</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Christina Barmpani</cp:lastModifiedBy>
  <cp:revision>29</cp:revision>
  <dcterms:created xsi:type="dcterms:W3CDTF">2019-10-23T10:53:00Z</dcterms:created>
  <dcterms:modified xsi:type="dcterms:W3CDTF">2024-05-27T09:19:00Z</dcterms:modified>
</cp:coreProperties>
</file>